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67" w:rsidRPr="001E2C67" w:rsidRDefault="001E2C67" w:rsidP="001E2C67">
      <w:pPr>
        <w:jc w:val="center"/>
        <w:outlineLvl w:val="3"/>
        <w:rPr>
          <w:b/>
          <w:u w:val="single"/>
        </w:rPr>
      </w:pPr>
      <w:r w:rsidRPr="001E2C67">
        <w:rPr>
          <w:b/>
          <w:u w:val="single"/>
        </w:rPr>
        <w:t xml:space="preserve">Анализ финансово-экономического состояния субъектов малого предпринимательства </w:t>
      </w:r>
      <w:proofErr w:type="gramStart"/>
      <w:r w:rsidRPr="001E2C67">
        <w:rPr>
          <w:b/>
          <w:u w:val="single"/>
        </w:rPr>
        <w:t>показывает</w:t>
      </w:r>
      <w:proofErr w:type="gramEnd"/>
      <w:r w:rsidRPr="001E2C67">
        <w:rPr>
          <w:b/>
          <w:u w:val="single"/>
        </w:rPr>
        <w:t xml:space="preserve"> что малое предпринимательство сегодня является наиболее динамично развивающейся сферой народного хозяйства и играет значительную роль в социально–экономической жизни </w:t>
      </w:r>
      <w:r>
        <w:rPr>
          <w:b/>
          <w:u w:val="single"/>
        </w:rPr>
        <w:t>Верх-Каргатского</w:t>
      </w:r>
      <w:r w:rsidRPr="001E2C67">
        <w:rPr>
          <w:b/>
          <w:u w:val="single"/>
        </w:rPr>
        <w:t xml:space="preserve"> сельсовета и Здвинского района в целом.</w:t>
      </w:r>
    </w:p>
    <w:p w:rsidR="001E2C67" w:rsidRPr="001E2C67" w:rsidRDefault="001E2C67" w:rsidP="001E2C67">
      <w:pPr>
        <w:jc w:val="center"/>
        <w:outlineLvl w:val="3"/>
      </w:pPr>
    </w:p>
    <w:p w:rsidR="001E2C67" w:rsidRPr="001E2C67" w:rsidRDefault="001E2C67" w:rsidP="001E2C67">
      <w:pPr>
        <w:outlineLvl w:val="3"/>
      </w:pPr>
      <w:r w:rsidRPr="001E2C67">
        <w:t xml:space="preserve">По состоянию на 01.01.2019 года на территории </w:t>
      </w:r>
      <w:r>
        <w:t>Верх-Каргатского</w:t>
      </w:r>
      <w:r w:rsidRPr="001E2C67">
        <w:t xml:space="preserve"> сельсов</w:t>
      </w:r>
      <w:r w:rsidR="00E14B6C">
        <w:t>ета осуществляли деятельность 9</w:t>
      </w:r>
      <w:bookmarkStart w:id="0" w:name="_GoBack"/>
      <w:bookmarkEnd w:id="0"/>
      <w:r w:rsidRPr="001E2C67">
        <w:t xml:space="preserve"> субъектов малого и</w:t>
      </w:r>
      <w:r>
        <w:t xml:space="preserve"> среднего предпринимательства (</w:t>
      </w:r>
      <w:r w:rsidRPr="001E2C67">
        <w:rPr>
          <w:shd w:val="clear" w:color="auto" w:fill="FFFFFF"/>
        </w:rPr>
        <w:t>1</w:t>
      </w:r>
      <w:r w:rsidRPr="001E2C67">
        <w:t xml:space="preserve"> малое предприятие, </w:t>
      </w:r>
      <w:r>
        <w:t>1 микро предприятие, 7</w:t>
      </w:r>
      <w:r w:rsidRPr="001E2C67">
        <w:t xml:space="preserve"> индивидуальных </w:t>
      </w:r>
      <w:proofErr w:type="gramStart"/>
      <w:r w:rsidRPr="001E2C67">
        <w:t>предпринимателей )</w:t>
      </w:r>
      <w:proofErr w:type="gramEnd"/>
      <w:r w:rsidRPr="001E2C67">
        <w:t xml:space="preserve"> по следующим видам экономической деятельности:</w:t>
      </w:r>
    </w:p>
    <w:p w:rsidR="001E2C67" w:rsidRPr="001E2C67" w:rsidRDefault="001E2C67" w:rsidP="001E2C67">
      <w:pPr>
        <w:jc w:val="both"/>
        <w:outlineLvl w:val="3"/>
      </w:pPr>
    </w:p>
    <w:p w:rsidR="001E2C67" w:rsidRPr="001E2C67" w:rsidRDefault="001E2C67" w:rsidP="001E2C67">
      <w:pPr>
        <w:ind w:firstLine="709"/>
      </w:pPr>
      <w:r w:rsidRPr="001E2C67">
        <w:t xml:space="preserve">          - прочая розничная торговля в неспециализированных магазинах</w:t>
      </w:r>
    </w:p>
    <w:p w:rsidR="001E2C67" w:rsidRPr="001E2C67" w:rsidRDefault="001E2C67" w:rsidP="001E2C67">
      <w:pPr>
        <w:ind w:firstLine="709"/>
        <w:jc w:val="center"/>
        <w:rPr>
          <w:i/>
        </w:rPr>
      </w:pPr>
      <w:r>
        <w:rPr>
          <w:i/>
        </w:rPr>
        <w:t>(ОКВЭД 47.19) – 7 субъектов</w:t>
      </w:r>
      <w:r w:rsidRPr="001E2C67">
        <w:rPr>
          <w:i/>
        </w:rPr>
        <w:t>;</w:t>
      </w:r>
    </w:p>
    <w:p w:rsidR="001E2C67" w:rsidRPr="001E2C67" w:rsidRDefault="001E2C67" w:rsidP="001E2C67">
      <w:pPr>
        <w:rPr>
          <w:i/>
        </w:rPr>
      </w:pPr>
      <w:r>
        <w:t xml:space="preserve">         </w:t>
      </w:r>
      <w:r>
        <w:rPr>
          <w:i/>
        </w:rPr>
        <w:t xml:space="preserve">  </w:t>
      </w:r>
      <w:r w:rsidRPr="001E2C67">
        <w:rPr>
          <w:i/>
        </w:rPr>
        <w:t xml:space="preserve"> - выращивание зерновых, зернобобовых к</w:t>
      </w:r>
      <w:r>
        <w:rPr>
          <w:i/>
        </w:rPr>
        <w:t xml:space="preserve">ультур </w:t>
      </w:r>
      <w:r w:rsidRPr="001E2C67">
        <w:rPr>
          <w:i/>
        </w:rPr>
        <w:t>(ОКВЭД 01.11.) – 2 субъекта;</w:t>
      </w:r>
    </w:p>
    <w:p w:rsidR="001E2C67" w:rsidRPr="001E2C67" w:rsidRDefault="001E2C67" w:rsidP="001E2C67">
      <w:pPr>
        <w:rPr>
          <w:i/>
        </w:rPr>
      </w:pPr>
      <w:r w:rsidRPr="001E2C67">
        <w:rPr>
          <w:i/>
        </w:rPr>
        <w:t xml:space="preserve">                 - производство электромонтажных работ – </w:t>
      </w:r>
      <w:proofErr w:type="gramStart"/>
      <w:r w:rsidRPr="001E2C67">
        <w:rPr>
          <w:i/>
        </w:rPr>
        <w:t>( ОКВЭД</w:t>
      </w:r>
      <w:proofErr w:type="gramEnd"/>
      <w:r w:rsidRPr="001E2C67">
        <w:rPr>
          <w:i/>
        </w:rPr>
        <w:t xml:space="preserve"> 43.21) – 1 субъект;</w:t>
      </w:r>
    </w:p>
    <w:p w:rsidR="001E2C67" w:rsidRPr="001E2C67" w:rsidRDefault="001E2C67" w:rsidP="001E2C67">
      <w:pPr>
        <w:rPr>
          <w:i/>
        </w:rPr>
      </w:pPr>
      <w:r w:rsidRPr="001E2C67">
        <w:rPr>
          <w:i/>
        </w:rPr>
        <w:t xml:space="preserve">                - </w:t>
      </w:r>
      <w:r w:rsidR="009A25C2">
        <w:rPr>
          <w:i/>
        </w:rPr>
        <w:t xml:space="preserve">лесозаготовки – </w:t>
      </w:r>
      <w:proofErr w:type="gramStart"/>
      <w:r w:rsidR="009A25C2">
        <w:rPr>
          <w:i/>
        </w:rPr>
        <w:t>( ОКВЭД</w:t>
      </w:r>
      <w:proofErr w:type="gramEnd"/>
      <w:r w:rsidR="009A25C2">
        <w:rPr>
          <w:i/>
        </w:rPr>
        <w:t xml:space="preserve">  02.20</w:t>
      </w:r>
      <w:r w:rsidRPr="001E2C67">
        <w:rPr>
          <w:i/>
        </w:rPr>
        <w:t xml:space="preserve">) – 1 субъект; </w:t>
      </w:r>
    </w:p>
    <w:p w:rsidR="009A25C2" w:rsidRDefault="001E2C67" w:rsidP="001E2C67">
      <w:pPr>
        <w:rPr>
          <w:i/>
        </w:rPr>
      </w:pPr>
      <w:r w:rsidRPr="001E2C67">
        <w:rPr>
          <w:i/>
        </w:rPr>
        <w:t xml:space="preserve">                -  </w:t>
      </w:r>
      <w:r w:rsidR="009A25C2">
        <w:rPr>
          <w:i/>
        </w:rPr>
        <w:t>разведение молочного крупного рогатого скота, производство сырого молока</w:t>
      </w:r>
    </w:p>
    <w:p w:rsidR="001E2C67" w:rsidRPr="001E2C67" w:rsidRDefault="009A25C2" w:rsidP="001E2C67">
      <w:pPr>
        <w:rPr>
          <w:i/>
        </w:rPr>
      </w:pPr>
      <w:r>
        <w:rPr>
          <w:i/>
        </w:rPr>
        <w:t xml:space="preserve"> </w:t>
      </w:r>
      <w:proofErr w:type="gramStart"/>
      <w:r>
        <w:rPr>
          <w:i/>
        </w:rPr>
        <w:t>( ОКВЭД</w:t>
      </w:r>
      <w:proofErr w:type="gramEnd"/>
      <w:r>
        <w:rPr>
          <w:i/>
        </w:rPr>
        <w:t xml:space="preserve"> 01.40</w:t>
      </w:r>
      <w:r w:rsidR="001E2C67" w:rsidRPr="001E2C67">
        <w:rPr>
          <w:i/>
        </w:rPr>
        <w:t>) – 1 субъект;</w:t>
      </w:r>
    </w:p>
    <w:p w:rsidR="009A25C2" w:rsidRDefault="001E2C67" w:rsidP="001E2C67">
      <w:pPr>
        <w:jc w:val="center"/>
        <w:rPr>
          <w:i/>
        </w:rPr>
      </w:pPr>
      <w:r w:rsidRPr="001E2C67">
        <w:rPr>
          <w:i/>
        </w:rPr>
        <w:t xml:space="preserve">           - </w:t>
      </w:r>
      <w:r w:rsidR="009A25C2">
        <w:rPr>
          <w:i/>
        </w:rPr>
        <w:t>перевозка грузов неспециализированными автотранспортными средствами</w:t>
      </w:r>
    </w:p>
    <w:p w:rsidR="001E2C67" w:rsidRPr="001E2C67" w:rsidRDefault="009A25C2" w:rsidP="001E2C67">
      <w:pPr>
        <w:jc w:val="center"/>
        <w:rPr>
          <w:i/>
        </w:rPr>
      </w:pPr>
      <w:r>
        <w:rPr>
          <w:i/>
        </w:rPr>
        <w:t xml:space="preserve"> </w:t>
      </w:r>
      <w:proofErr w:type="gramStart"/>
      <w:r>
        <w:rPr>
          <w:i/>
        </w:rPr>
        <w:t>( ОКВЭД</w:t>
      </w:r>
      <w:proofErr w:type="gramEnd"/>
      <w:r>
        <w:rPr>
          <w:i/>
        </w:rPr>
        <w:t xml:space="preserve"> 49.41.2</w:t>
      </w:r>
      <w:r w:rsidR="001E2C67" w:rsidRPr="001E2C67">
        <w:rPr>
          <w:i/>
        </w:rPr>
        <w:t>)- 1 субъект;</w:t>
      </w:r>
    </w:p>
    <w:p w:rsidR="001E2C67" w:rsidRPr="001E2C67" w:rsidRDefault="001E2C67" w:rsidP="001E2C67">
      <w:pPr>
        <w:ind w:firstLine="709"/>
        <w:jc w:val="center"/>
        <w:rPr>
          <w:i/>
        </w:rPr>
      </w:pPr>
    </w:p>
    <w:p w:rsidR="001E2C67" w:rsidRPr="001E2C67" w:rsidRDefault="001E2C67" w:rsidP="001E2C67">
      <w:pPr>
        <w:pStyle w:val="a4"/>
        <w:spacing w:before="0" w:beforeAutospacing="0" w:after="0" w:afterAutospacing="0"/>
      </w:pPr>
      <w:r w:rsidRPr="001E2C67">
        <w:t xml:space="preserve">Организаций, образующих инфраструктуру поддержки малого и среднего </w:t>
      </w:r>
      <w:proofErr w:type="gramStart"/>
      <w:r w:rsidRPr="001E2C67">
        <w:t>предпринимательства,  на</w:t>
      </w:r>
      <w:proofErr w:type="gramEnd"/>
      <w:r w:rsidRPr="001E2C67">
        <w:t xml:space="preserve"> территории </w:t>
      </w:r>
      <w:r>
        <w:t>Верх-Каргатского</w:t>
      </w:r>
      <w:r w:rsidRPr="001E2C67">
        <w:t xml:space="preserve"> сельского поселения - нет.</w:t>
      </w:r>
    </w:p>
    <w:p w:rsidR="001E2C67" w:rsidRPr="001E2C67" w:rsidRDefault="001E2C67" w:rsidP="001E2C67">
      <w:pPr>
        <w:pStyle w:val="a4"/>
        <w:spacing w:before="0" w:beforeAutospacing="0" w:after="0" w:afterAutospacing="0"/>
      </w:pPr>
      <w:r w:rsidRPr="001E2C67">
        <w:t>В администрации Здвинского района действует информационно-консультационный пункт по вопросам деятельности субъектов малого и среднего предпринимательства на основе интернет - портала «Малое и среднее предпринимательство Новосибирской области».</w:t>
      </w:r>
    </w:p>
    <w:p w:rsidR="001E2C67" w:rsidRPr="001E2C67" w:rsidRDefault="001E2C67" w:rsidP="001E2C67">
      <w:pPr>
        <w:pStyle w:val="a4"/>
        <w:spacing w:before="0" w:beforeAutospacing="0" w:after="0" w:afterAutospacing="0"/>
      </w:pPr>
      <w:r w:rsidRPr="001E2C67">
        <w:t xml:space="preserve">Информация о реализации государственных и муниципальных программ развития субъектов малого и среднего предпринимательства размещена на официальном сайте администрации Здвинского района </w:t>
      </w:r>
      <w:hyperlink r:id="rId4" w:history="1">
        <w:r w:rsidRPr="001E2C67">
          <w:rPr>
            <w:rStyle w:val="a3"/>
          </w:rPr>
          <w:t>http://www.zdvinsk.nso.ru/page/281</w:t>
        </w:r>
      </w:hyperlink>
    </w:p>
    <w:p w:rsidR="001E2C67" w:rsidRPr="001E2C67" w:rsidRDefault="001E2C67" w:rsidP="001E2C67">
      <w:pPr>
        <w:pStyle w:val="a4"/>
        <w:spacing w:before="0" w:beforeAutospacing="0" w:after="0" w:afterAutospacing="0"/>
      </w:pPr>
    </w:p>
    <w:p w:rsidR="001E2C67" w:rsidRPr="001E2C67" w:rsidRDefault="001E2C67" w:rsidP="001E2C67">
      <w:pPr>
        <w:pStyle w:val="ConsCell"/>
        <w:ind w:right="0" w:firstLine="539"/>
        <w:rPr>
          <w:rFonts w:ascii="Times New Roman" w:hAnsi="Times New Roman" w:cs="Times New Roman"/>
          <w:sz w:val="24"/>
          <w:szCs w:val="24"/>
        </w:rPr>
      </w:pPr>
      <w:proofErr w:type="gramStart"/>
      <w:r w:rsidRPr="001E2C67">
        <w:rPr>
          <w:rFonts w:ascii="Times New Roman" w:hAnsi="Times New Roman" w:cs="Times New Roman"/>
          <w:sz w:val="24"/>
          <w:szCs w:val="24"/>
        </w:rPr>
        <w:t xml:space="preserve">Администрацией  </w:t>
      </w:r>
      <w:r>
        <w:rPr>
          <w:rFonts w:ascii="Times New Roman" w:hAnsi="Times New Roman" w:cs="Times New Roman"/>
          <w:sz w:val="24"/>
          <w:szCs w:val="24"/>
        </w:rPr>
        <w:t>Верх</w:t>
      </w:r>
      <w:proofErr w:type="gramEnd"/>
      <w:r>
        <w:rPr>
          <w:rFonts w:ascii="Times New Roman" w:hAnsi="Times New Roman" w:cs="Times New Roman"/>
          <w:sz w:val="24"/>
          <w:szCs w:val="24"/>
        </w:rPr>
        <w:t>-Каргатского</w:t>
      </w:r>
      <w:r w:rsidRPr="001E2C67">
        <w:rPr>
          <w:rFonts w:ascii="Times New Roman" w:hAnsi="Times New Roman" w:cs="Times New Roman"/>
          <w:sz w:val="24"/>
          <w:szCs w:val="24"/>
        </w:rPr>
        <w:t xml:space="preserve"> сельсовета в 2017 году принята Муниципальная целевая программа развития субъектов малого и среднего предпринимательства в </w:t>
      </w:r>
      <w:r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Каргатском</w:t>
      </w:r>
      <w:proofErr w:type="spellEnd"/>
      <w:r w:rsidRPr="001E2C67">
        <w:rPr>
          <w:rFonts w:ascii="Times New Roman" w:hAnsi="Times New Roman" w:cs="Times New Roman"/>
          <w:sz w:val="24"/>
          <w:szCs w:val="24"/>
        </w:rPr>
        <w:t xml:space="preserve"> сельсовете на 2018–2020 годы.</w:t>
      </w:r>
    </w:p>
    <w:p w:rsidR="001E2C67" w:rsidRPr="001E2C67" w:rsidRDefault="001E2C67" w:rsidP="001E2C67">
      <w:pPr>
        <w:pStyle w:val="ConsCell"/>
        <w:ind w:right="0" w:firstLine="539"/>
        <w:rPr>
          <w:rFonts w:ascii="Times New Roman" w:hAnsi="Times New Roman" w:cs="Times New Roman"/>
          <w:sz w:val="24"/>
          <w:szCs w:val="24"/>
        </w:rPr>
      </w:pPr>
      <w:r w:rsidRPr="001E2C67">
        <w:rPr>
          <w:rFonts w:ascii="Times New Roman" w:hAnsi="Times New Roman" w:cs="Times New Roman"/>
          <w:sz w:val="24"/>
          <w:szCs w:val="24"/>
        </w:rPr>
        <w:t>Основными целями Программы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C67">
        <w:rPr>
          <w:rFonts w:ascii="Times New Roman" w:hAnsi="Times New Roman" w:cs="Times New Roman"/>
          <w:sz w:val="24"/>
          <w:szCs w:val="24"/>
        </w:rPr>
        <w:t xml:space="preserve">реализация политики </w:t>
      </w:r>
      <w:r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1E2C67">
        <w:rPr>
          <w:rFonts w:ascii="Times New Roman" w:hAnsi="Times New Roman" w:cs="Times New Roman"/>
          <w:sz w:val="24"/>
          <w:szCs w:val="24"/>
        </w:rPr>
        <w:t xml:space="preserve"> сельсовета, направленной на повышение благосостояния и уровня жизни жителей на территории </w:t>
      </w:r>
      <w:r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1E2C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2C67">
        <w:rPr>
          <w:rFonts w:ascii="Times New Roman" w:hAnsi="Times New Roman" w:cs="Times New Roman"/>
          <w:sz w:val="24"/>
          <w:szCs w:val="24"/>
        </w:rPr>
        <w:t>сельсовета  через</w:t>
      </w:r>
      <w:proofErr w:type="gramEnd"/>
      <w:r w:rsidRPr="001E2C67">
        <w:rPr>
          <w:rFonts w:ascii="Times New Roman" w:hAnsi="Times New Roman" w:cs="Times New Roman"/>
          <w:sz w:val="24"/>
          <w:szCs w:val="24"/>
        </w:rPr>
        <w:t xml:space="preserve"> дальнейшее широкомасштабное развитие малого предпринимательства, призванное обеспечить увеличение объемов продукции и услуг, а также максимально возможную занятость трудоспособных граждан </w:t>
      </w:r>
      <w:r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1E2C67">
        <w:rPr>
          <w:rFonts w:ascii="Times New Roman" w:hAnsi="Times New Roman" w:cs="Times New Roman"/>
          <w:sz w:val="24"/>
          <w:szCs w:val="24"/>
        </w:rPr>
        <w:t xml:space="preserve">  сельсовета.</w:t>
      </w:r>
    </w:p>
    <w:p w:rsidR="001E2C67" w:rsidRPr="001E2C67" w:rsidRDefault="001E2C67" w:rsidP="001E2C67">
      <w:pPr>
        <w:pStyle w:val="ConsCell"/>
        <w:ind w:right="0" w:firstLine="539"/>
        <w:rPr>
          <w:rFonts w:ascii="Times New Roman" w:hAnsi="Times New Roman" w:cs="Times New Roman"/>
          <w:sz w:val="24"/>
          <w:szCs w:val="24"/>
        </w:rPr>
      </w:pPr>
    </w:p>
    <w:p w:rsidR="001E2C67" w:rsidRPr="001E2C67" w:rsidRDefault="001E2C67" w:rsidP="001E2C67">
      <w:pPr>
        <w:pStyle w:val="a4"/>
        <w:spacing w:before="0" w:beforeAutospacing="0" w:after="0" w:afterAutospacing="0"/>
      </w:pPr>
      <w:r w:rsidRPr="001E2C67">
        <w:t xml:space="preserve">В </w:t>
      </w:r>
      <w:r>
        <w:t>Верх-</w:t>
      </w:r>
      <w:proofErr w:type="spellStart"/>
      <w:r>
        <w:t>Каргатском</w:t>
      </w:r>
      <w:proofErr w:type="spellEnd"/>
      <w:r w:rsidRPr="001E2C67">
        <w:t xml:space="preserve"> сельсовете конкурсов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2019 году и плановом периоде 2020 и 2021годов - не планируется.</w:t>
      </w:r>
    </w:p>
    <w:p w:rsidR="001E2C67" w:rsidRPr="001E2C67" w:rsidRDefault="001E2C67" w:rsidP="001E2C67">
      <w:pPr>
        <w:pStyle w:val="a4"/>
        <w:spacing w:before="0" w:beforeAutospacing="0" w:after="0" w:afterAutospacing="0"/>
      </w:pPr>
    </w:p>
    <w:p w:rsidR="001E2C67" w:rsidRPr="001E2C67" w:rsidRDefault="001E2C67" w:rsidP="001E2C67">
      <w:pPr>
        <w:pStyle w:val="a4"/>
        <w:spacing w:before="0" w:beforeAutospacing="0" w:after="0" w:afterAutospacing="0"/>
      </w:pPr>
    </w:p>
    <w:p w:rsidR="001E2C67" w:rsidRPr="001E2C67" w:rsidRDefault="001E2C67" w:rsidP="001E2C67">
      <w:pPr>
        <w:ind w:firstLine="567"/>
      </w:pPr>
      <w:proofErr w:type="gramStart"/>
      <w:r w:rsidRPr="001E2C67">
        <w:t>Муниципальное  имущество</w:t>
      </w:r>
      <w:proofErr w:type="gramEnd"/>
      <w:r w:rsidRPr="001E2C67">
        <w:t>, свободное от прав третьих лиц (за исключением имущественных прав</w:t>
      </w:r>
      <w:r>
        <w:t xml:space="preserve"> </w:t>
      </w:r>
      <w:r w:rsidRPr="001E2C67">
        <w:t>субъектов малого и среднего предпринимательства) на территории сельсовета отсутствует. Перечень муниципального имущества, свободного от прав третьих лиц (за исключением</w:t>
      </w:r>
      <w:r>
        <w:t xml:space="preserve"> имущественных прав </w:t>
      </w:r>
      <w:r w:rsidRPr="001E2C67">
        <w:t xml:space="preserve">субъектов малого и среднего предпринимательства) </w:t>
      </w:r>
      <w:proofErr w:type="gramStart"/>
      <w:r w:rsidRPr="001E2C67">
        <w:t xml:space="preserve">утвержден </w:t>
      </w:r>
      <w:r>
        <w:t xml:space="preserve"> </w:t>
      </w:r>
      <w:r w:rsidRPr="001E2C67">
        <w:t>постановлением</w:t>
      </w:r>
      <w:proofErr w:type="gramEnd"/>
      <w:r w:rsidRPr="001E2C67">
        <w:t xml:space="preserve"> администрации </w:t>
      </w:r>
      <w:r>
        <w:t xml:space="preserve">Верх-Каргатского </w:t>
      </w:r>
      <w:r w:rsidR="009A25C2">
        <w:t>сельсовета от 08.08.2016 № 44</w:t>
      </w:r>
      <w:r w:rsidRPr="001E2C67">
        <w:t>-па.</w:t>
      </w:r>
    </w:p>
    <w:p w:rsidR="001E2C67" w:rsidRPr="001E2C67" w:rsidRDefault="001E2C67" w:rsidP="001E2C67">
      <w:pPr>
        <w:ind w:firstLine="567"/>
      </w:pPr>
    </w:p>
    <w:p w:rsidR="001E2C67" w:rsidRPr="001E2C67" w:rsidRDefault="001E2C67" w:rsidP="001E2C67">
      <w:pPr>
        <w:ind w:left="-709" w:firstLine="709"/>
      </w:pPr>
    </w:p>
    <w:p w:rsidR="001F028C" w:rsidRPr="001E2C67" w:rsidRDefault="001F028C" w:rsidP="001E2C67"/>
    <w:sectPr w:rsidR="001F028C" w:rsidRPr="001E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79"/>
    <w:rsid w:val="001E2C67"/>
    <w:rsid w:val="001F028C"/>
    <w:rsid w:val="009A25C2"/>
    <w:rsid w:val="00E14B6C"/>
    <w:rsid w:val="00E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0812"/>
  <w15:chartTrackingRefBased/>
  <w15:docId w15:val="{EBEFD517-DC28-4F86-A995-5C09A9C7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C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2C67"/>
    <w:pPr>
      <w:spacing w:before="100" w:beforeAutospacing="1" w:after="100" w:afterAutospacing="1"/>
    </w:pPr>
  </w:style>
  <w:style w:type="paragraph" w:customStyle="1" w:styleId="ConsCell">
    <w:name w:val="ConsCell"/>
    <w:uiPriority w:val="99"/>
    <w:rsid w:val="001E2C6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dvinsk.nso.ru/page/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2019-12-11T04:11:00Z</dcterms:created>
  <dcterms:modified xsi:type="dcterms:W3CDTF">2019-12-11T04:31:00Z</dcterms:modified>
</cp:coreProperties>
</file>