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1F" w:rsidRDefault="00B4451F" w:rsidP="00B4451F">
      <w:pPr>
        <w:rPr>
          <w:b/>
          <w:i/>
          <w:sz w:val="36"/>
          <w:szCs w:val="36"/>
        </w:rPr>
      </w:pPr>
    </w:p>
    <w:p w:rsidR="0006740E" w:rsidRDefault="0006740E" w:rsidP="0006740E">
      <w:pPr>
        <w:rPr>
          <w:b/>
          <w:i/>
          <w:sz w:val="36"/>
          <w:szCs w:val="36"/>
        </w:rPr>
      </w:pPr>
    </w:p>
    <w:p w:rsidR="0006740E" w:rsidRPr="007001D1" w:rsidRDefault="0006740E" w:rsidP="0006740E">
      <w:pPr>
        <w:rPr>
          <w:b/>
          <w:i/>
          <w:sz w:val="36"/>
          <w:szCs w:val="36"/>
        </w:rPr>
      </w:pPr>
      <w:r w:rsidRPr="007001D1">
        <w:rPr>
          <w:b/>
          <w:i/>
          <w:sz w:val="36"/>
          <w:szCs w:val="36"/>
        </w:rPr>
        <w:t>ВЕСТНИК ВЕРХ-КАРГАТСКОГО СЕЛЬСОВЕТА</w:t>
      </w:r>
    </w:p>
    <w:p w:rsidR="0006740E" w:rsidRPr="007001D1" w:rsidRDefault="0006740E" w:rsidP="0006740E">
      <w:pPr>
        <w:rPr>
          <w:sz w:val="18"/>
          <w:szCs w:val="18"/>
        </w:rPr>
      </w:pPr>
      <w:r>
        <w:rPr>
          <w:sz w:val="18"/>
          <w:szCs w:val="18"/>
        </w:rPr>
        <w:t>01 февраля  2017 года   № 2</w:t>
      </w:r>
    </w:p>
    <w:p w:rsidR="0006740E" w:rsidRPr="007001D1" w:rsidRDefault="0006740E" w:rsidP="0006740E">
      <w:pPr>
        <w:ind w:left="-240" w:hanging="120"/>
        <w:rPr>
          <w:sz w:val="18"/>
          <w:szCs w:val="18"/>
        </w:rPr>
      </w:pPr>
      <w:r w:rsidRPr="007001D1">
        <w:rPr>
          <w:sz w:val="18"/>
          <w:szCs w:val="18"/>
        </w:rPr>
        <w:t xml:space="preserve">          Периодическое печатное издание  органов местного самоуправления Верх-Каргатского сельсовета. </w:t>
      </w:r>
    </w:p>
    <w:p w:rsidR="0006740E" w:rsidRPr="00773229" w:rsidRDefault="0006740E" w:rsidP="0006740E">
      <w:pPr>
        <w:rPr>
          <w:sz w:val="18"/>
          <w:szCs w:val="18"/>
        </w:rPr>
      </w:pPr>
      <w:r w:rsidRPr="007001D1">
        <w:rPr>
          <w:sz w:val="18"/>
          <w:szCs w:val="18"/>
        </w:rPr>
        <w:t xml:space="preserve"> Основано 21 августа 2008 года</w:t>
      </w:r>
    </w:p>
    <w:p w:rsidR="0006740E" w:rsidRPr="00A30DA0" w:rsidRDefault="0006740E" w:rsidP="0006740E">
      <w:pPr>
        <w:ind w:firstLine="709"/>
        <w:jc w:val="both"/>
        <w:rPr>
          <w:sz w:val="18"/>
          <w:szCs w:val="18"/>
        </w:rPr>
      </w:pPr>
      <w:r w:rsidRPr="00773229">
        <w:rPr>
          <w:b/>
          <w:sz w:val="18"/>
          <w:szCs w:val="18"/>
        </w:rPr>
        <w:t>О  возмещении вреда, причиненного преступлением</w:t>
      </w:r>
      <w:r w:rsidRPr="00A30DA0">
        <w:rPr>
          <w:sz w:val="18"/>
          <w:szCs w:val="18"/>
        </w:rPr>
        <w:t>:</w:t>
      </w:r>
    </w:p>
    <w:p w:rsidR="0006740E" w:rsidRPr="00A30DA0" w:rsidRDefault="0006740E" w:rsidP="0006740E">
      <w:pPr>
        <w:ind w:firstLine="708"/>
        <w:jc w:val="both"/>
        <w:rPr>
          <w:sz w:val="18"/>
          <w:szCs w:val="18"/>
        </w:rPr>
      </w:pPr>
      <w:r w:rsidRPr="00A30DA0">
        <w:rPr>
          <w:sz w:val="18"/>
          <w:szCs w:val="18"/>
        </w:rPr>
        <w:t>«В соответствии со ст. 44 УПК РФ в случае, если преступлением причинен вред, физическое или юридическое лицо вправе предъявить требование о возмещении имущественного вреда.</w:t>
      </w:r>
    </w:p>
    <w:p w:rsidR="0006740E" w:rsidRPr="00A30DA0" w:rsidRDefault="0006740E" w:rsidP="0006740E">
      <w:pPr>
        <w:ind w:firstLine="708"/>
        <w:jc w:val="both"/>
        <w:rPr>
          <w:sz w:val="18"/>
          <w:szCs w:val="18"/>
        </w:rPr>
      </w:pPr>
      <w:r w:rsidRPr="00A30DA0">
        <w:rPr>
          <w:sz w:val="18"/>
          <w:szCs w:val="18"/>
        </w:rPr>
        <w:t xml:space="preserve">Исковые требования могут  быть заявлены   после возбуждения уголовного дела и до окончания судебного следствия. При этом гражданский истец освобождается от уплаты государственной пошлины. </w:t>
      </w:r>
    </w:p>
    <w:p w:rsidR="0006740E" w:rsidRPr="00A30DA0" w:rsidRDefault="0006740E" w:rsidP="0006740E">
      <w:pPr>
        <w:ind w:firstLine="708"/>
        <w:jc w:val="both"/>
        <w:rPr>
          <w:sz w:val="18"/>
          <w:szCs w:val="18"/>
        </w:rPr>
      </w:pPr>
      <w:r w:rsidRPr="00A30DA0">
        <w:rPr>
          <w:sz w:val="18"/>
          <w:szCs w:val="18"/>
        </w:rPr>
        <w:t xml:space="preserve">В зависимости от того, на какой стадии уголовного судопроизводства предъявлен иск, решение о признании гражданина  гражданским истцом оформляется определением суда, постановлением судьи, следователя, дознавателя. </w:t>
      </w:r>
    </w:p>
    <w:p w:rsidR="0006740E" w:rsidRPr="00A30DA0" w:rsidRDefault="0006740E" w:rsidP="0006740E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30DA0">
        <w:rPr>
          <w:rFonts w:ascii="Times New Roman" w:hAnsi="Times New Roman" w:cs="Times New Roman"/>
          <w:sz w:val="18"/>
          <w:szCs w:val="18"/>
        </w:rPr>
        <w:t>Если преступлением нарушены личные неимущественные права гражданина, либо посягательство совершено   на   его нематериальные блага, и этим ему  причинены  физические и нравственные страдания, гражданский истец может предъявить иск и для имущественной компенсации морального вреда.</w:t>
      </w:r>
    </w:p>
    <w:p w:rsidR="0006740E" w:rsidRPr="00A30DA0" w:rsidRDefault="0006740E" w:rsidP="0006740E">
      <w:pPr>
        <w:ind w:firstLine="708"/>
        <w:jc w:val="both"/>
        <w:rPr>
          <w:sz w:val="18"/>
          <w:szCs w:val="18"/>
        </w:rPr>
      </w:pPr>
      <w:r w:rsidRPr="00A30DA0">
        <w:rPr>
          <w:sz w:val="18"/>
          <w:szCs w:val="18"/>
        </w:rPr>
        <w:t xml:space="preserve">В случае, когда потерпевшими от преступления являются несовершеннолетние, недееспособные или ограниченно дееспособные  лица, гражданский иск предъявляется их законными представителями или прокурором. </w:t>
      </w:r>
    </w:p>
    <w:p w:rsidR="0006740E" w:rsidRPr="00A30DA0" w:rsidRDefault="0006740E" w:rsidP="0006740E">
      <w:pPr>
        <w:ind w:firstLine="708"/>
        <w:jc w:val="both"/>
        <w:rPr>
          <w:sz w:val="18"/>
          <w:szCs w:val="18"/>
        </w:rPr>
      </w:pPr>
      <w:r w:rsidRPr="00A30DA0">
        <w:rPr>
          <w:sz w:val="18"/>
          <w:szCs w:val="18"/>
        </w:rPr>
        <w:t>Прокурор также предъявляет иск в защиту интересов государства.</w:t>
      </w:r>
    </w:p>
    <w:p w:rsidR="0006740E" w:rsidRPr="00A30DA0" w:rsidRDefault="0006740E" w:rsidP="0006740E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A30DA0">
        <w:rPr>
          <w:sz w:val="18"/>
          <w:szCs w:val="18"/>
        </w:rPr>
        <w:t>При совершении преступления несколькими лицами они несут солидарную ответственность за причиненный совместными преступными действиями ущерб.</w:t>
      </w:r>
    </w:p>
    <w:p w:rsidR="0006740E" w:rsidRPr="00A30DA0" w:rsidRDefault="0006740E" w:rsidP="0006740E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A30DA0">
        <w:rPr>
          <w:sz w:val="18"/>
          <w:szCs w:val="18"/>
        </w:rPr>
        <w:t>Однако</w:t>
      </w:r>
      <w:proofErr w:type="gramStart"/>
      <w:r w:rsidRPr="00A30DA0">
        <w:rPr>
          <w:sz w:val="18"/>
          <w:szCs w:val="18"/>
        </w:rPr>
        <w:t>,</w:t>
      </w:r>
      <w:proofErr w:type="gramEnd"/>
      <w:r w:rsidRPr="00A30DA0">
        <w:rPr>
          <w:sz w:val="18"/>
          <w:szCs w:val="18"/>
        </w:rPr>
        <w:t xml:space="preserve"> моральный вред в таких случаях  подлежит возмещению в долевом порядке с учетом степени вины, роли каждого виновного в совершении преступления в отношении потерпевшего.</w:t>
      </w:r>
    </w:p>
    <w:p w:rsidR="0006740E" w:rsidRPr="00A30DA0" w:rsidRDefault="0006740E" w:rsidP="0006740E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A30DA0">
        <w:rPr>
          <w:sz w:val="18"/>
          <w:szCs w:val="18"/>
        </w:rPr>
        <w:t xml:space="preserve">Согласно ст. 309 УПК РФ суд при вынесении приговора обязан решить вопрос по предъявленному гражданскому иску. </w:t>
      </w:r>
    </w:p>
    <w:p w:rsidR="0006740E" w:rsidRPr="00A30DA0" w:rsidRDefault="0006740E" w:rsidP="0006740E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A30DA0">
        <w:rPr>
          <w:sz w:val="18"/>
          <w:szCs w:val="18"/>
        </w:rPr>
        <w:t>При необходимости произвести дополнительные расчеты, связанные с иском, требующие отложения судебного разбирательства, суд может признать за гражданским истцом право на удовлетворение гражданского иска и передать вопрос о размере возмещения гражданского иска для рассмотрения в порядке гражданского судопроизводства.</w:t>
      </w:r>
    </w:p>
    <w:p w:rsidR="0006740E" w:rsidRPr="00A30DA0" w:rsidRDefault="0006740E" w:rsidP="0006740E">
      <w:pPr>
        <w:ind w:firstLine="708"/>
        <w:jc w:val="both"/>
        <w:rPr>
          <w:sz w:val="18"/>
          <w:szCs w:val="18"/>
        </w:rPr>
      </w:pPr>
      <w:r w:rsidRPr="00A30DA0">
        <w:rPr>
          <w:sz w:val="18"/>
          <w:szCs w:val="18"/>
        </w:rPr>
        <w:t xml:space="preserve">Если  гражданский  иск  не был предъявлен или не был разрешен  при производстве уголовного дела, он может быть предъявлен в порядке гражданского судопроизводства. В этих случаях истцы в силу ст. 333.36 Налогового кодекса РФ освобождаются от уплаты государственной пошлины. </w:t>
      </w:r>
    </w:p>
    <w:p w:rsidR="0006740E" w:rsidRDefault="0006740E" w:rsidP="0006740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A30DA0">
        <w:rPr>
          <w:sz w:val="18"/>
          <w:szCs w:val="18"/>
        </w:rPr>
        <w:t xml:space="preserve">В ходе рассмотрения таких исков в порядке гражданского судопроизводства   суд определяет суммы, подлежащие взысканию в возмещение ущерба, с учетом доказательств, имеющихся в уголовном деле, а также дополнительно представленных сторонами и собранных по инициативе суда». </w:t>
      </w:r>
    </w:p>
    <w:p w:rsidR="0006740E" w:rsidRDefault="0006740E" w:rsidP="0006740E">
      <w:pPr>
        <w:ind w:right="-6"/>
        <w:jc w:val="both"/>
        <w:outlineLvl w:val="0"/>
        <w:rPr>
          <w:sz w:val="18"/>
          <w:szCs w:val="18"/>
        </w:rPr>
      </w:pPr>
    </w:p>
    <w:p w:rsidR="0006740E" w:rsidRPr="00B623F4" w:rsidRDefault="0006740E" w:rsidP="0006740E">
      <w:pPr>
        <w:ind w:right="-6"/>
        <w:jc w:val="both"/>
        <w:outlineLvl w:val="0"/>
        <w:rPr>
          <w:sz w:val="18"/>
          <w:szCs w:val="18"/>
        </w:rPr>
      </w:pPr>
      <w:r w:rsidRPr="00B623F4">
        <w:rPr>
          <w:sz w:val="18"/>
          <w:szCs w:val="18"/>
        </w:rPr>
        <w:t>Заместитель прокурора Здвинского района</w:t>
      </w:r>
    </w:p>
    <w:p w:rsidR="0006740E" w:rsidRPr="00B623F4" w:rsidRDefault="0006740E" w:rsidP="0006740E">
      <w:pPr>
        <w:tabs>
          <w:tab w:val="left" w:pos="5400"/>
        </w:tabs>
        <w:ind w:right="-6"/>
        <w:jc w:val="both"/>
        <w:rPr>
          <w:sz w:val="18"/>
          <w:szCs w:val="18"/>
        </w:rPr>
      </w:pPr>
      <w:r w:rsidRPr="00B623F4">
        <w:rPr>
          <w:sz w:val="18"/>
          <w:szCs w:val="18"/>
        </w:rPr>
        <w:t xml:space="preserve">юрист 1 класса                                                                                П.А. </w:t>
      </w:r>
      <w:proofErr w:type="spellStart"/>
      <w:r w:rsidRPr="00B623F4">
        <w:rPr>
          <w:sz w:val="18"/>
          <w:szCs w:val="18"/>
        </w:rPr>
        <w:t>Недоступ</w:t>
      </w:r>
      <w:proofErr w:type="spellEnd"/>
    </w:p>
    <w:p w:rsidR="0006740E" w:rsidRPr="00773229" w:rsidRDefault="0006740E" w:rsidP="0006740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A30DA0">
        <w:rPr>
          <w:sz w:val="18"/>
          <w:szCs w:val="18"/>
        </w:rPr>
        <w:t xml:space="preserve"> </w:t>
      </w:r>
    </w:p>
    <w:p w:rsidR="0006740E" w:rsidRPr="00773229" w:rsidRDefault="0006740E" w:rsidP="0006740E">
      <w:pPr>
        <w:ind w:firstLine="709"/>
        <w:jc w:val="both"/>
        <w:rPr>
          <w:b/>
          <w:sz w:val="18"/>
          <w:szCs w:val="18"/>
        </w:rPr>
      </w:pPr>
      <w:r w:rsidRPr="00773229">
        <w:rPr>
          <w:b/>
          <w:sz w:val="18"/>
          <w:szCs w:val="18"/>
        </w:rPr>
        <w:t>Проверки в сфере ЖКХ:</w:t>
      </w:r>
    </w:p>
    <w:p w:rsidR="0006740E" w:rsidRPr="00A30DA0" w:rsidRDefault="0006740E" w:rsidP="0006740E">
      <w:pPr>
        <w:ind w:firstLine="709"/>
        <w:jc w:val="both"/>
        <w:rPr>
          <w:sz w:val="18"/>
          <w:szCs w:val="18"/>
        </w:rPr>
      </w:pPr>
      <w:r w:rsidRPr="00A30DA0">
        <w:rPr>
          <w:sz w:val="18"/>
          <w:szCs w:val="18"/>
        </w:rPr>
        <w:t>«Прокуратурой Здвинского района в январе 2017 года проведена проверка исполнения организациями жилищно-коммунального комплекса законодательства о технической эксплуатации энергоустановок в котельных при прохождении отопительного сезона.</w:t>
      </w:r>
    </w:p>
    <w:p w:rsidR="0006740E" w:rsidRPr="00A30DA0" w:rsidRDefault="0006740E" w:rsidP="0006740E">
      <w:pPr>
        <w:ind w:firstLine="709"/>
        <w:jc w:val="both"/>
        <w:rPr>
          <w:sz w:val="18"/>
          <w:szCs w:val="18"/>
        </w:rPr>
      </w:pPr>
      <w:r w:rsidRPr="00A30DA0">
        <w:rPr>
          <w:sz w:val="18"/>
          <w:szCs w:val="18"/>
        </w:rPr>
        <w:t>По результатам проверки прокуратурой района в ряде муниципальных унитарных предприятиях жилищно-коммунального хозяйства Здвинского района, а также в ООО «Теплосети» выявлено 29 нарушений Федерального закона «Об электроэнергетике», правил технической эксплуатации энергоустановок.</w:t>
      </w:r>
    </w:p>
    <w:p w:rsidR="0006740E" w:rsidRPr="00A30DA0" w:rsidRDefault="0006740E" w:rsidP="0006740E">
      <w:pPr>
        <w:ind w:right="-5" w:firstLine="708"/>
        <w:jc w:val="both"/>
        <w:rPr>
          <w:sz w:val="18"/>
          <w:szCs w:val="18"/>
        </w:rPr>
      </w:pPr>
      <w:r w:rsidRPr="00A30DA0">
        <w:rPr>
          <w:sz w:val="18"/>
          <w:szCs w:val="18"/>
        </w:rPr>
        <w:t>Выявленные нарушения могли привести к возникновению чрезвычайных ситуаций на котельных, причинению вреда жизни и здоровью работников котельных и негативно сказаться на качественном и бесперебойном теплоснабжении объектов социальной инфраструктуры и жилищного фонда.</w:t>
      </w:r>
    </w:p>
    <w:p w:rsidR="0006740E" w:rsidRPr="00A30DA0" w:rsidRDefault="0006740E" w:rsidP="0006740E">
      <w:pPr>
        <w:ind w:firstLine="709"/>
        <w:jc w:val="both"/>
        <w:rPr>
          <w:sz w:val="18"/>
          <w:szCs w:val="18"/>
        </w:rPr>
      </w:pPr>
      <w:r w:rsidRPr="00A30DA0">
        <w:rPr>
          <w:sz w:val="18"/>
          <w:szCs w:val="18"/>
        </w:rPr>
        <w:t>Прокуратурой района приняты исчерпывающие меры по устранению данных нарушений.</w:t>
      </w:r>
    </w:p>
    <w:p w:rsidR="0006740E" w:rsidRPr="00A30DA0" w:rsidRDefault="0006740E" w:rsidP="0006740E">
      <w:pPr>
        <w:ind w:firstLine="709"/>
        <w:jc w:val="both"/>
        <w:rPr>
          <w:sz w:val="18"/>
          <w:szCs w:val="18"/>
        </w:rPr>
      </w:pPr>
      <w:r w:rsidRPr="00A30DA0">
        <w:rPr>
          <w:sz w:val="18"/>
          <w:szCs w:val="18"/>
        </w:rPr>
        <w:t>В отношении директоров МУП ЖКХ, генерального директора и мастер</w:t>
      </w:r>
      <w:proofErr w:type="gramStart"/>
      <w:r w:rsidRPr="00A30DA0">
        <w:rPr>
          <w:sz w:val="18"/>
          <w:szCs w:val="18"/>
        </w:rPr>
        <w:t>а ООО</w:t>
      </w:r>
      <w:proofErr w:type="gramEnd"/>
      <w:r w:rsidRPr="00A30DA0">
        <w:rPr>
          <w:sz w:val="18"/>
          <w:szCs w:val="18"/>
        </w:rPr>
        <w:t xml:space="preserve"> «Теплосети» возбуждены административные дела по ст.9.11 Кодекса об административных правонарушениях Российской Федерации. </w:t>
      </w:r>
    </w:p>
    <w:p w:rsidR="0006740E" w:rsidRPr="00A30DA0" w:rsidRDefault="0006740E" w:rsidP="0006740E">
      <w:pPr>
        <w:ind w:firstLine="709"/>
        <w:jc w:val="both"/>
        <w:rPr>
          <w:sz w:val="18"/>
          <w:szCs w:val="18"/>
        </w:rPr>
      </w:pPr>
      <w:r w:rsidRPr="00A30DA0">
        <w:rPr>
          <w:sz w:val="18"/>
          <w:szCs w:val="18"/>
        </w:rPr>
        <w:t xml:space="preserve">  Статья 9.11 </w:t>
      </w:r>
      <w:proofErr w:type="spellStart"/>
      <w:r w:rsidRPr="00A30DA0">
        <w:rPr>
          <w:sz w:val="18"/>
          <w:szCs w:val="18"/>
        </w:rPr>
        <w:t>КоАП</w:t>
      </w:r>
      <w:proofErr w:type="spellEnd"/>
      <w:r w:rsidRPr="00A30DA0">
        <w:rPr>
          <w:sz w:val="18"/>
          <w:szCs w:val="18"/>
        </w:rPr>
        <w:t xml:space="preserve"> РФ предусматривает ответственность за нарушение правил эксплуатации топлив</w:t>
      </w:r>
      <w:proofErr w:type="gramStart"/>
      <w:r w:rsidRPr="00A30DA0">
        <w:rPr>
          <w:sz w:val="18"/>
          <w:szCs w:val="18"/>
        </w:rPr>
        <w:t>о-</w:t>
      </w:r>
      <w:proofErr w:type="gramEnd"/>
      <w:r w:rsidRPr="00A30DA0">
        <w:rPr>
          <w:sz w:val="18"/>
          <w:szCs w:val="18"/>
        </w:rPr>
        <w:t xml:space="preserve"> и </w:t>
      </w:r>
      <w:proofErr w:type="spellStart"/>
      <w:r w:rsidRPr="00A30DA0">
        <w:rPr>
          <w:sz w:val="18"/>
          <w:szCs w:val="18"/>
        </w:rPr>
        <w:t>энергопотребляющих</w:t>
      </w:r>
      <w:proofErr w:type="spellEnd"/>
      <w:r w:rsidRPr="00A30DA0">
        <w:rPr>
          <w:sz w:val="18"/>
          <w:szCs w:val="18"/>
        </w:rPr>
        <w:t xml:space="preserve"> установок в виде наложения на должностных лиц штрафа в размере от двух до четырех тысяч рублей.</w:t>
      </w:r>
    </w:p>
    <w:p w:rsidR="0006740E" w:rsidRPr="00A30DA0" w:rsidRDefault="0006740E" w:rsidP="0006740E">
      <w:pPr>
        <w:ind w:firstLine="709"/>
        <w:jc w:val="both"/>
        <w:rPr>
          <w:sz w:val="18"/>
          <w:szCs w:val="18"/>
        </w:rPr>
      </w:pPr>
      <w:r w:rsidRPr="00A30DA0">
        <w:rPr>
          <w:sz w:val="18"/>
          <w:szCs w:val="18"/>
        </w:rPr>
        <w:t>Руководителям организаций также внесены представления об устранении выявленных нарушений».</w:t>
      </w:r>
    </w:p>
    <w:p w:rsidR="0006740E" w:rsidRDefault="0006740E" w:rsidP="0006740E">
      <w:pPr>
        <w:rPr>
          <w:b/>
          <w:i/>
          <w:sz w:val="36"/>
          <w:szCs w:val="36"/>
        </w:rPr>
      </w:pPr>
    </w:p>
    <w:p w:rsidR="0006740E" w:rsidRPr="00B623F4" w:rsidRDefault="0006740E" w:rsidP="0006740E">
      <w:pPr>
        <w:ind w:right="-6"/>
        <w:jc w:val="both"/>
        <w:outlineLvl w:val="0"/>
        <w:rPr>
          <w:sz w:val="18"/>
          <w:szCs w:val="18"/>
        </w:rPr>
      </w:pPr>
      <w:r w:rsidRPr="00B623F4">
        <w:rPr>
          <w:sz w:val="18"/>
          <w:szCs w:val="18"/>
        </w:rPr>
        <w:t>Заместитель прокурора Здвинского района</w:t>
      </w:r>
    </w:p>
    <w:p w:rsidR="0006740E" w:rsidRPr="00B623F4" w:rsidRDefault="0006740E" w:rsidP="0006740E">
      <w:pPr>
        <w:tabs>
          <w:tab w:val="left" w:pos="5400"/>
        </w:tabs>
        <w:ind w:right="-6"/>
        <w:jc w:val="both"/>
        <w:rPr>
          <w:sz w:val="18"/>
          <w:szCs w:val="18"/>
        </w:rPr>
      </w:pPr>
      <w:r w:rsidRPr="00B623F4">
        <w:rPr>
          <w:sz w:val="18"/>
          <w:szCs w:val="18"/>
        </w:rPr>
        <w:t xml:space="preserve">юрист 1 класса                                                                                П.А. </w:t>
      </w:r>
      <w:proofErr w:type="spellStart"/>
      <w:r w:rsidRPr="00B623F4">
        <w:rPr>
          <w:sz w:val="18"/>
          <w:szCs w:val="18"/>
        </w:rPr>
        <w:t>Недоступ</w:t>
      </w:r>
      <w:proofErr w:type="spellEnd"/>
    </w:p>
    <w:p w:rsidR="0006740E" w:rsidRPr="0006740E" w:rsidRDefault="0006740E" w:rsidP="0006740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A30DA0">
        <w:rPr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4"/>
        <w:gridCol w:w="1561"/>
        <w:gridCol w:w="1393"/>
      </w:tblGrid>
      <w:tr w:rsidR="0006740E" w:rsidRPr="0047611A" w:rsidTr="00BE0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0E" w:rsidRPr="00F40F81" w:rsidRDefault="0006740E" w:rsidP="00BE0599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>РЕДАКТОР</w:t>
            </w:r>
          </w:p>
          <w:p w:rsidR="0006740E" w:rsidRPr="00F40F81" w:rsidRDefault="0006740E" w:rsidP="00BE0599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Бондаренко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0E" w:rsidRPr="0047611A" w:rsidRDefault="0006740E" w:rsidP="00BE0599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0E" w:rsidRPr="0047611A" w:rsidRDefault="0006740E" w:rsidP="00BE0599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тираж</w:t>
            </w:r>
          </w:p>
        </w:tc>
      </w:tr>
      <w:tr w:rsidR="0006740E" w:rsidRPr="0047611A" w:rsidTr="00BE0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0E" w:rsidRPr="00F40F81" w:rsidRDefault="0006740E" w:rsidP="00BE0599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>Учредитель:</w:t>
            </w:r>
          </w:p>
          <w:p w:rsidR="0006740E" w:rsidRPr="00F40F81" w:rsidRDefault="0006740E" w:rsidP="00BE0599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>Совет депутатов Верх-Каргатского</w:t>
            </w:r>
          </w:p>
          <w:p w:rsidR="0006740E" w:rsidRPr="00F40F81" w:rsidRDefault="0006740E" w:rsidP="00BE0599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>Сельсовета Здвинского района</w:t>
            </w:r>
          </w:p>
          <w:p w:rsidR="0006740E" w:rsidRPr="00F40F81" w:rsidRDefault="0006740E" w:rsidP="00BE0599">
            <w:pPr>
              <w:jc w:val="both"/>
            </w:pPr>
            <w:r w:rsidRPr="00F40F81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0E" w:rsidRPr="0047611A" w:rsidRDefault="0006740E" w:rsidP="00BE0599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НСО</w:t>
            </w:r>
          </w:p>
          <w:p w:rsidR="0006740E" w:rsidRPr="0047611A" w:rsidRDefault="0006740E" w:rsidP="00BE0599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Здвинский район</w:t>
            </w:r>
          </w:p>
          <w:p w:rsidR="0006740E" w:rsidRPr="0047611A" w:rsidRDefault="0006740E" w:rsidP="00BE0599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С.Верх-Каргат</w:t>
            </w:r>
          </w:p>
          <w:p w:rsidR="0006740E" w:rsidRPr="0047611A" w:rsidRDefault="0006740E" w:rsidP="00BE0599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Ул</w:t>
            </w:r>
            <w:proofErr w:type="gramStart"/>
            <w:r w:rsidRPr="0047611A">
              <w:rPr>
                <w:sz w:val="16"/>
                <w:szCs w:val="16"/>
              </w:rPr>
              <w:t>.Ц</w:t>
            </w:r>
            <w:proofErr w:type="gramEnd"/>
            <w:r w:rsidRPr="0047611A">
              <w:rPr>
                <w:sz w:val="16"/>
                <w:szCs w:val="16"/>
              </w:rPr>
              <w:t>ентральная 3А</w:t>
            </w:r>
          </w:p>
          <w:p w:rsidR="0006740E" w:rsidRPr="0047611A" w:rsidRDefault="0006740E" w:rsidP="00BE0599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Телефон -39-247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0E" w:rsidRPr="0047611A" w:rsidRDefault="0006740E" w:rsidP="00BE0599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25</w:t>
            </w:r>
            <w:r w:rsidRPr="0047611A">
              <w:rPr>
                <w:sz w:val="16"/>
                <w:szCs w:val="16"/>
              </w:rPr>
              <w:t xml:space="preserve">  экземпляров</w:t>
            </w:r>
          </w:p>
        </w:tc>
      </w:tr>
    </w:tbl>
    <w:p w:rsidR="0006740E" w:rsidRDefault="0006740E" w:rsidP="0006740E">
      <w:pPr>
        <w:rPr>
          <w:b/>
          <w:i/>
          <w:sz w:val="36"/>
          <w:szCs w:val="36"/>
        </w:rPr>
      </w:pPr>
    </w:p>
    <w:p w:rsidR="0006740E" w:rsidRDefault="0006740E" w:rsidP="0006740E">
      <w:pPr>
        <w:rPr>
          <w:b/>
          <w:i/>
          <w:sz w:val="36"/>
          <w:szCs w:val="36"/>
        </w:rPr>
      </w:pPr>
    </w:p>
    <w:p w:rsidR="0006740E" w:rsidRDefault="0006740E" w:rsidP="0006740E">
      <w:pPr>
        <w:rPr>
          <w:b/>
          <w:i/>
          <w:sz w:val="36"/>
          <w:szCs w:val="36"/>
        </w:rPr>
      </w:pPr>
    </w:p>
    <w:p w:rsidR="0006740E" w:rsidRDefault="0006740E" w:rsidP="0006740E">
      <w:pPr>
        <w:rPr>
          <w:b/>
          <w:i/>
          <w:sz w:val="36"/>
          <w:szCs w:val="36"/>
        </w:rPr>
      </w:pPr>
    </w:p>
    <w:p w:rsidR="00DE2B32" w:rsidRDefault="00DE2B32" w:rsidP="0006740E"/>
    <w:sectPr w:rsidR="00DE2B32" w:rsidSect="00352F4C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51F"/>
    <w:rsid w:val="0006740E"/>
    <w:rsid w:val="00315D84"/>
    <w:rsid w:val="003478EF"/>
    <w:rsid w:val="003F0DAD"/>
    <w:rsid w:val="0047527B"/>
    <w:rsid w:val="009E7676"/>
    <w:rsid w:val="00B4451F"/>
    <w:rsid w:val="00DE2B32"/>
    <w:rsid w:val="00E6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sid w:val="00B4451F"/>
    <w:rPr>
      <w:b/>
      <w:bCs/>
      <w:i/>
      <w:iCs/>
      <w:color w:val="4F81BD"/>
    </w:rPr>
  </w:style>
  <w:style w:type="paragraph" w:customStyle="1" w:styleId="ConsPlusNormal">
    <w:name w:val="ConsPlusNormal"/>
    <w:link w:val="ConsPlusNormal0"/>
    <w:rsid w:val="000674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06740E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3890</Characters>
  <Application>Microsoft Office Word</Application>
  <DocSecurity>0</DocSecurity>
  <Lines>32</Lines>
  <Paragraphs>9</Paragraphs>
  <ScaleCrop>false</ScaleCrop>
  <Company>Grizli777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2</cp:revision>
  <dcterms:created xsi:type="dcterms:W3CDTF">2017-07-18T05:33:00Z</dcterms:created>
  <dcterms:modified xsi:type="dcterms:W3CDTF">2017-07-18T05:37:00Z</dcterms:modified>
</cp:coreProperties>
</file>