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429" w:rsidRDefault="00481429" w:rsidP="00481429">
      <w:pPr>
        <w:shd w:val="clear" w:color="auto" w:fill="FFFFFF"/>
        <w:spacing w:line="0" w:lineRule="atLeast"/>
        <w:jc w:val="center"/>
      </w:pPr>
      <w:r>
        <w:t>АДМИНИСТРАЦИЯ</w:t>
      </w:r>
      <w:r>
        <w:rPr>
          <w:color w:val="323232"/>
          <w:spacing w:val="-6"/>
          <w:sz w:val="25"/>
          <w:szCs w:val="25"/>
        </w:rPr>
        <w:t xml:space="preserve">   ВЕРХ-КАРГАТСКОГО     СЕЛЬСОВЕТА</w:t>
      </w:r>
    </w:p>
    <w:p w:rsidR="00481429" w:rsidRDefault="00481429" w:rsidP="00481429">
      <w:pPr>
        <w:shd w:val="clear" w:color="auto" w:fill="FFFFFF"/>
        <w:spacing w:before="91" w:line="0" w:lineRule="atLeast"/>
        <w:jc w:val="center"/>
      </w:pPr>
      <w:r>
        <w:rPr>
          <w:color w:val="323232"/>
          <w:spacing w:val="-6"/>
          <w:sz w:val="25"/>
          <w:szCs w:val="25"/>
        </w:rPr>
        <w:t>ЗДВИНСКОГО   РАЙОНА   НОВОСИБИРСКОЙ   ОБЛАСТИ</w:t>
      </w:r>
    </w:p>
    <w:p w:rsidR="00481429" w:rsidRDefault="00481429" w:rsidP="00481429">
      <w:pPr>
        <w:shd w:val="clear" w:color="auto" w:fill="FFFFFF"/>
        <w:spacing w:line="0" w:lineRule="atLeast"/>
        <w:jc w:val="center"/>
        <w:rPr>
          <w:b/>
          <w:bCs/>
          <w:color w:val="323232"/>
          <w:spacing w:val="-7"/>
        </w:rPr>
      </w:pPr>
    </w:p>
    <w:p w:rsidR="00481429" w:rsidRDefault="00481429" w:rsidP="00481429">
      <w:pPr>
        <w:shd w:val="clear" w:color="auto" w:fill="FFFFFF"/>
        <w:spacing w:line="370" w:lineRule="exact"/>
        <w:ind w:left="394"/>
        <w:jc w:val="center"/>
      </w:pPr>
    </w:p>
    <w:p w:rsidR="00481429" w:rsidRDefault="00481429" w:rsidP="00481429">
      <w:pPr>
        <w:shd w:val="clear" w:color="auto" w:fill="FFFFFF"/>
        <w:spacing w:line="370" w:lineRule="exact"/>
        <w:ind w:left="394"/>
        <w:jc w:val="center"/>
        <w:rPr>
          <w:bCs/>
          <w:color w:val="323232"/>
          <w:spacing w:val="-12"/>
        </w:rPr>
      </w:pPr>
      <w:r>
        <w:rPr>
          <w:bCs/>
          <w:color w:val="323232"/>
          <w:spacing w:val="-12"/>
        </w:rPr>
        <w:t>ПОСТАНОВЛЕНИЕ</w:t>
      </w:r>
    </w:p>
    <w:p w:rsidR="00481429" w:rsidRDefault="00481429" w:rsidP="00481429">
      <w:pPr>
        <w:shd w:val="clear" w:color="auto" w:fill="FFFFFF"/>
        <w:spacing w:line="370" w:lineRule="exact"/>
        <w:jc w:val="center"/>
        <w:rPr>
          <w:b/>
          <w:bCs/>
          <w:color w:val="323232"/>
          <w:spacing w:val="-12"/>
        </w:rPr>
      </w:pPr>
      <w:r>
        <w:rPr>
          <w:color w:val="000000"/>
          <w:spacing w:val="-12"/>
        </w:rPr>
        <w:t>01.09.2015</w:t>
      </w:r>
      <w:r>
        <w:rPr>
          <w:color w:val="000000"/>
        </w:rPr>
        <w:tab/>
        <w:t xml:space="preserve">                                        № 47-па                                   с. Верх-Каргат</w:t>
      </w:r>
    </w:p>
    <w:p w:rsidR="00481429" w:rsidRDefault="00481429" w:rsidP="00481429">
      <w:pPr>
        <w:shd w:val="clear" w:color="auto" w:fill="FFFFFF"/>
        <w:tabs>
          <w:tab w:val="left" w:pos="5333"/>
        </w:tabs>
        <w:spacing w:line="0" w:lineRule="atLeast"/>
      </w:pPr>
      <w:r>
        <w:t xml:space="preserve">                       </w:t>
      </w:r>
    </w:p>
    <w:p w:rsidR="00481429" w:rsidRDefault="00481429" w:rsidP="00481429">
      <w:pPr>
        <w:shd w:val="clear" w:color="auto" w:fill="FFFFFF"/>
        <w:tabs>
          <w:tab w:val="left" w:pos="5333"/>
        </w:tabs>
        <w:spacing w:line="0" w:lineRule="atLeast"/>
      </w:pPr>
    </w:p>
    <w:p w:rsidR="00481429" w:rsidRDefault="00481429" w:rsidP="00481429">
      <w:pPr>
        <w:shd w:val="clear" w:color="auto" w:fill="FFFFFF"/>
        <w:tabs>
          <w:tab w:val="left" w:pos="5333"/>
        </w:tabs>
        <w:spacing w:line="0" w:lineRule="atLeast"/>
        <w:jc w:val="center"/>
      </w:pPr>
      <w:r>
        <w:rPr>
          <w:color w:val="000000"/>
          <w:spacing w:val="2"/>
        </w:rPr>
        <w:t>О   выделении помещений для голосования и подсчёта</w:t>
      </w:r>
    </w:p>
    <w:p w:rsidR="00481429" w:rsidRDefault="00481429" w:rsidP="00481429">
      <w:pPr>
        <w:jc w:val="center"/>
      </w:pPr>
      <w:r>
        <w:rPr>
          <w:color w:val="000000"/>
        </w:rPr>
        <w:t xml:space="preserve">голосов на выборах  </w:t>
      </w:r>
      <w:r>
        <w:rPr>
          <w:color w:val="000000"/>
          <w:spacing w:val="5"/>
        </w:rPr>
        <w:t xml:space="preserve">депутатов </w:t>
      </w:r>
      <w:r>
        <w:t xml:space="preserve">Законодательного Собрания Новосибирской области шестого созыва, </w:t>
      </w:r>
      <w:r w:rsidRPr="000B4BE4">
        <w:t xml:space="preserve">депутатов Совета депутатов </w:t>
      </w:r>
      <w:r>
        <w:t xml:space="preserve"> </w:t>
      </w:r>
      <w:r w:rsidRPr="000B4BE4">
        <w:t xml:space="preserve">Здвинского района  Новосибирской области </w:t>
      </w:r>
      <w:r>
        <w:t xml:space="preserve"> третьего созыва, </w:t>
      </w:r>
      <w:r w:rsidRPr="000B4BE4">
        <w:t xml:space="preserve">депутатов Совета депутатов </w:t>
      </w:r>
      <w:r>
        <w:t xml:space="preserve"> </w:t>
      </w:r>
      <w:r w:rsidRPr="000B4BE4">
        <w:t>Верх-Каргатског</w:t>
      </w:r>
      <w:r>
        <w:t xml:space="preserve">о сельсовета Здвинского района </w:t>
      </w:r>
      <w:r w:rsidRPr="000B4BE4">
        <w:t>Новосибирской области</w:t>
      </w:r>
      <w:r>
        <w:t xml:space="preserve"> пятого созыва.</w:t>
      </w:r>
    </w:p>
    <w:p w:rsidR="00481429" w:rsidRDefault="00481429" w:rsidP="00481429">
      <w:pPr>
        <w:shd w:val="clear" w:color="auto" w:fill="FFFFFF"/>
        <w:tabs>
          <w:tab w:val="left" w:pos="5333"/>
        </w:tabs>
        <w:spacing w:line="0" w:lineRule="atLeast"/>
        <w:jc w:val="center"/>
        <w:rPr>
          <w:color w:val="000000"/>
          <w:spacing w:val="9"/>
        </w:rPr>
      </w:pPr>
    </w:p>
    <w:p w:rsidR="00481429" w:rsidRDefault="00481429" w:rsidP="00481429">
      <w:pPr>
        <w:shd w:val="clear" w:color="auto" w:fill="FFFFFF"/>
        <w:spacing w:before="269" w:line="322" w:lineRule="exact"/>
        <w:jc w:val="both"/>
      </w:pPr>
      <w:r>
        <w:rPr>
          <w:color w:val="000000"/>
          <w:spacing w:val="9"/>
        </w:rPr>
        <w:t xml:space="preserve">           В соответствии с пунктом 1 статьи 61 Федерального закона «Об </w:t>
      </w:r>
      <w:r>
        <w:rPr>
          <w:color w:val="000000"/>
        </w:rPr>
        <w:t xml:space="preserve">основных гарантиях избирательных прав и права на участие в референдуме </w:t>
      </w:r>
      <w:r>
        <w:rPr>
          <w:color w:val="000000"/>
          <w:spacing w:val="-1"/>
        </w:rPr>
        <w:t xml:space="preserve">граждан Российской Федерации» </w:t>
      </w:r>
      <w:r>
        <w:rPr>
          <w:color w:val="000000"/>
          <w:spacing w:val="19"/>
        </w:rPr>
        <w:t>постановляю:</w:t>
      </w:r>
    </w:p>
    <w:p w:rsidR="00481429" w:rsidRDefault="00481429" w:rsidP="00481429">
      <w:pPr>
        <w:shd w:val="clear" w:color="auto" w:fill="FFFFFF"/>
        <w:spacing w:before="317" w:line="322" w:lineRule="exact"/>
        <w:ind w:right="10" w:firstLine="634"/>
        <w:rPr>
          <w:color w:val="000000"/>
          <w:spacing w:val="-2"/>
        </w:rPr>
      </w:pPr>
      <w:r>
        <w:rPr>
          <w:color w:val="000000"/>
          <w:spacing w:val="7"/>
        </w:rPr>
        <w:t xml:space="preserve">1. Предоставить помещение муниципального казенного учреждения культуры Верх-Каргатского СДК, </w:t>
      </w:r>
      <w:r>
        <w:rPr>
          <w:color w:val="000000"/>
          <w:spacing w:val="4"/>
        </w:rPr>
        <w:t xml:space="preserve">расположенного по адресу: с. Верх-Каргат, ул. </w:t>
      </w:r>
      <w:proofErr w:type="gramStart"/>
      <w:r>
        <w:rPr>
          <w:color w:val="000000"/>
          <w:spacing w:val="4"/>
        </w:rPr>
        <w:t>Центральная</w:t>
      </w:r>
      <w:proofErr w:type="gramEnd"/>
      <w:r>
        <w:rPr>
          <w:color w:val="000000"/>
          <w:spacing w:val="4"/>
        </w:rPr>
        <w:t>, 1А в распоряжение</w:t>
      </w:r>
      <w:r>
        <w:t xml:space="preserve">  </w:t>
      </w:r>
      <w:r>
        <w:rPr>
          <w:color w:val="000000"/>
          <w:spacing w:val="2"/>
        </w:rPr>
        <w:t xml:space="preserve">участковой избирательной комиссии  № 219 </w:t>
      </w:r>
      <w:r>
        <w:rPr>
          <w:color w:val="000000"/>
          <w:spacing w:val="5"/>
        </w:rPr>
        <w:t>для организации голосования и</w:t>
      </w:r>
      <w:r>
        <w:t xml:space="preserve">  </w:t>
      </w:r>
      <w:r>
        <w:rPr>
          <w:color w:val="000000"/>
          <w:spacing w:val="-2"/>
        </w:rPr>
        <w:t xml:space="preserve">подсчёта голосов.    </w:t>
      </w:r>
    </w:p>
    <w:p w:rsidR="00481429" w:rsidRDefault="00481429" w:rsidP="00481429">
      <w:pPr>
        <w:shd w:val="clear" w:color="auto" w:fill="FFFFFF"/>
        <w:spacing w:before="317" w:line="322" w:lineRule="exact"/>
        <w:ind w:right="10" w:firstLine="634"/>
        <w:jc w:val="both"/>
      </w:pPr>
      <w:r>
        <w:rPr>
          <w:color w:val="000000"/>
          <w:spacing w:val="-2"/>
        </w:rPr>
        <w:t xml:space="preserve">2. </w:t>
      </w:r>
      <w:r>
        <w:rPr>
          <w:color w:val="000000"/>
          <w:spacing w:val="7"/>
        </w:rPr>
        <w:t xml:space="preserve">Предоставить помещение сельского клуба, </w:t>
      </w:r>
      <w:r>
        <w:rPr>
          <w:color w:val="000000"/>
          <w:spacing w:val="4"/>
        </w:rPr>
        <w:t>расположенного по адресу: пос</w:t>
      </w:r>
      <w:proofErr w:type="gramStart"/>
      <w:r>
        <w:rPr>
          <w:color w:val="000000"/>
          <w:spacing w:val="4"/>
        </w:rPr>
        <w:t>.Б</w:t>
      </w:r>
      <w:proofErr w:type="gramEnd"/>
      <w:r>
        <w:rPr>
          <w:color w:val="000000"/>
          <w:spacing w:val="4"/>
        </w:rPr>
        <w:t>ережки,   ул. Береговая- 2, в распоряжение</w:t>
      </w:r>
      <w:r>
        <w:t xml:space="preserve">  </w:t>
      </w:r>
      <w:r>
        <w:rPr>
          <w:color w:val="000000"/>
          <w:spacing w:val="2"/>
        </w:rPr>
        <w:t xml:space="preserve">участковой избирательной комиссии  № 220 </w:t>
      </w:r>
      <w:r>
        <w:rPr>
          <w:color w:val="000000"/>
          <w:spacing w:val="5"/>
        </w:rPr>
        <w:t>для организации голосования и</w:t>
      </w:r>
      <w:r>
        <w:t xml:space="preserve">  </w:t>
      </w:r>
      <w:r>
        <w:rPr>
          <w:color w:val="000000"/>
          <w:spacing w:val="-2"/>
        </w:rPr>
        <w:t>подсчёта голосов.</w:t>
      </w:r>
    </w:p>
    <w:p w:rsidR="00481429" w:rsidRDefault="00481429" w:rsidP="00481429">
      <w:pPr>
        <w:shd w:val="clear" w:color="auto" w:fill="FFFFFF"/>
        <w:ind w:left="14"/>
        <w:rPr>
          <w:color w:val="000000"/>
          <w:spacing w:val="-2"/>
        </w:rPr>
      </w:pPr>
    </w:p>
    <w:p w:rsidR="00481429" w:rsidRDefault="00481429" w:rsidP="00481429">
      <w:pPr>
        <w:shd w:val="clear" w:color="auto" w:fill="FFFFFF"/>
        <w:ind w:left="14"/>
        <w:rPr>
          <w:color w:val="000000"/>
          <w:spacing w:val="-2"/>
        </w:rPr>
      </w:pPr>
    </w:p>
    <w:p w:rsidR="00481429" w:rsidRDefault="00481429" w:rsidP="00481429">
      <w:pPr>
        <w:shd w:val="clear" w:color="auto" w:fill="FFFFFF"/>
        <w:ind w:left="14"/>
        <w:rPr>
          <w:color w:val="000000"/>
          <w:spacing w:val="-2"/>
        </w:rPr>
      </w:pPr>
    </w:p>
    <w:p w:rsidR="00481429" w:rsidRDefault="00481429" w:rsidP="00481429">
      <w:r>
        <w:rPr>
          <w:color w:val="000000"/>
          <w:spacing w:val="5"/>
          <w:sz w:val="28"/>
          <w:szCs w:val="28"/>
        </w:rPr>
        <w:t xml:space="preserve"> </w:t>
      </w:r>
      <w:r>
        <w:t>Глава   Верх-Каргатского сельсовета</w:t>
      </w:r>
    </w:p>
    <w:p w:rsidR="00481429" w:rsidRDefault="00481429" w:rsidP="00481429">
      <w:r>
        <w:t>Здвинского района  Новосибирской области                                           В.И. Слыш</w:t>
      </w:r>
    </w:p>
    <w:p w:rsidR="00481429" w:rsidRDefault="00481429" w:rsidP="00481429">
      <w:pPr>
        <w:shd w:val="clear" w:color="auto" w:fill="FFFFFF"/>
        <w:ind w:right="34"/>
        <w:rPr>
          <w:b/>
          <w:bCs/>
          <w:color w:val="323232"/>
          <w:spacing w:val="-7"/>
          <w:sz w:val="32"/>
          <w:szCs w:val="32"/>
        </w:rPr>
      </w:pPr>
    </w:p>
    <w:p w:rsidR="00481429" w:rsidRDefault="00481429" w:rsidP="00481429">
      <w:pPr>
        <w:shd w:val="clear" w:color="auto" w:fill="FFFFFF"/>
        <w:ind w:right="34"/>
        <w:rPr>
          <w:b/>
          <w:bCs/>
          <w:color w:val="323232"/>
          <w:spacing w:val="-7"/>
          <w:sz w:val="32"/>
          <w:szCs w:val="32"/>
        </w:rPr>
      </w:pPr>
    </w:p>
    <w:p w:rsidR="00481429" w:rsidRDefault="00481429" w:rsidP="00481429">
      <w:pPr>
        <w:shd w:val="clear" w:color="auto" w:fill="FFFFFF"/>
        <w:ind w:right="34"/>
        <w:rPr>
          <w:b/>
          <w:bCs/>
          <w:color w:val="323232"/>
          <w:spacing w:val="-7"/>
          <w:sz w:val="32"/>
          <w:szCs w:val="32"/>
        </w:rPr>
      </w:pPr>
    </w:p>
    <w:p w:rsidR="00481429" w:rsidRDefault="00481429" w:rsidP="00481429">
      <w:pPr>
        <w:shd w:val="clear" w:color="auto" w:fill="FFFFFF"/>
        <w:ind w:right="34"/>
        <w:rPr>
          <w:b/>
          <w:bCs/>
          <w:color w:val="323232"/>
          <w:spacing w:val="-7"/>
          <w:sz w:val="32"/>
          <w:szCs w:val="32"/>
        </w:rPr>
      </w:pPr>
      <w:r>
        <w:rPr>
          <w:b/>
          <w:bCs/>
          <w:color w:val="323232"/>
          <w:spacing w:val="-7"/>
          <w:sz w:val="32"/>
          <w:szCs w:val="32"/>
        </w:rPr>
        <w:t xml:space="preserve">                   </w:t>
      </w:r>
    </w:p>
    <w:p w:rsidR="00481429" w:rsidRDefault="00481429" w:rsidP="00481429">
      <w:pPr>
        <w:shd w:val="clear" w:color="auto" w:fill="FFFFFF"/>
        <w:spacing w:line="0" w:lineRule="atLeast"/>
        <w:rPr>
          <w:b/>
          <w:bCs/>
          <w:color w:val="323232"/>
          <w:spacing w:val="-7"/>
          <w:sz w:val="32"/>
          <w:szCs w:val="32"/>
        </w:rPr>
      </w:pPr>
      <w:r>
        <w:rPr>
          <w:b/>
          <w:bCs/>
          <w:color w:val="323232"/>
          <w:spacing w:val="-7"/>
          <w:sz w:val="32"/>
          <w:szCs w:val="32"/>
        </w:rPr>
        <w:t xml:space="preserve">           </w:t>
      </w:r>
    </w:p>
    <w:p w:rsidR="00481429" w:rsidRDefault="00481429" w:rsidP="00481429">
      <w:pPr>
        <w:shd w:val="clear" w:color="auto" w:fill="FFFFFF"/>
        <w:spacing w:line="0" w:lineRule="atLeast"/>
        <w:rPr>
          <w:b/>
          <w:bCs/>
          <w:color w:val="323232"/>
          <w:spacing w:val="-7"/>
          <w:sz w:val="32"/>
          <w:szCs w:val="32"/>
        </w:rPr>
      </w:pPr>
    </w:p>
    <w:p w:rsidR="00481429" w:rsidRDefault="00481429" w:rsidP="00481429">
      <w:pPr>
        <w:shd w:val="clear" w:color="auto" w:fill="FFFFFF"/>
        <w:spacing w:line="0" w:lineRule="atLeast"/>
        <w:rPr>
          <w:b/>
          <w:bCs/>
          <w:color w:val="323232"/>
          <w:spacing w:val="-7"/>
          <w:sz w:val="32"/>
          <w:szCs w:val="32"/>
        </w:rPr>
      </w:pPr>
      <w:r>
        <w:rPr>
          <w:b/>
          <w:bCs/>
          <w:color w:val="323232"/>
          <w:spacing w:val="-7"/>
          <w:sz w:val="32"/>
          <w:szCs w:val="32"/>
        </w:rPr>
        <w:t xml:space="preserve">          </w:t>
      </w:r>
    </w:p>
    <w:p w:rsidR="00481429" w:rsidRDefault="00481429" w:rsidP="00481429">
      <w:pPr>
        <w:shd w:val="clear" w:color="auto" w:fill="FFFFFF"/>
        <w:spacing w:line="0" w:lineRule="atLeast"/>
        <w:rPr>
          <w:b/>
          <w:bCs/>
          <w:color w:val="323232"/>
          <w:spacing w:val="-7"/>
          <w:sz w:val="32"/>
          <w:szCs w:val="32"/>
        </w:rPr>
      </w:pPr>
    </w:p>
    <w:p w:rsidR="00481429" w:rsidRDefault="00481429" w:rsidP="00481429">
      <w:pPr>
        <w:shd w:val="clear" w:color="auto" w:fill="FFFFFF"/>
        <w:spacing w:line="0" w:lineRule="atLeast"/>
        <w:rPr>
          <w:b/>
          <w:bCs/>
          <w:color w:val="323232"/>
          <w:spacing w:val="-7"/>
          <w:sz w:val="32"/>
          <w:szCs w:val="32"/>
        </w:rPr>
      </w:pPr>
    </w:p>
    <w:p w:rsidR="00481429" w:rsidRDefault="00481429" w:rsidP="00481429">
      <w:pPr>
        <w:shd w:val="clear" w:color="auto" w:fill="FFFFFF"/>
        <w:spacing w:line="0" w:lineRule="atLeast"/>
        <w:rPr>
          <w:b/>
          <w:bCs/>
          <w:color w:val="323232"/>
          <w:spacing w:val="-7"/>
          <w:sz w:val="32"/>
          <w:szCs w:val="32"/>
        </w:rPr>
      </w:pPr>
    </w:p>
    <w:p w:rsidR="00481429" w:rsidRDefault="00481429" w:rsidP="00481429">
      <w:pPr>
        <w:shd w:val="clear" w:color="auto" w:fill="FFFFFF"/>
        <w:spacing w:line="0" w:lineRule="atLeast"/>
        <w:rPr>
          <w:b/>
          <w:bCs/>
          <w:color w:val="323232"/>
          <w:spacing w:val="-7"/>
          <w:sz w:val="32"/>
          <w:szCs w:val="32"/>
        </w:rPr>
      </w:pPr>
      <w:r>
        <w:rPr>
          <w:b/>
          <w:bCs/>
          <w:color w:val="323232"/>
          <w:spacing w:val="-7"/>
          <w:sz w:val="32"/>
          <w:szCs w:val="32"/>
        </w:rPr>
        <w:t xml:space="preserve">            </w:t>
      </w:r>
    </w:p>
    <w:p w:rsidR="00481429" w:rsidRDefault="00481429" w:rsidP="00481429">
      <w:pPr>
        <w:shd w:val="clear" w:color="auto" w:fill="FFFFFF"/>
        <w:spacing w:line="0" w:lineRule="atLeast"/>
        <w:rPr>
          <w:b/>
          <w:bCs/>
          <w:color w:val="323232"/>
          <w:spacing w:val="-7"/>
          <w:sz w:val="32"/>
          <w:szCs w:val="32"/>
        </w:rPr>
      </w:pPr>
    </w:p>
    <w:p w:rsidR="00481429" w:rsidRDefault="00481429" w:rsidP="00481429">
      <w:pPr>
        <w:shd w:val="clear" w:color="auto" w:fill="FFFFFF"/>
        <w:spacing w:line="0" w:lineRule="atLeast"/>
        <w:rPr>
          <w:b/>
          <w:bCs/>
          <w:color w:val="323232"/>
          <w:spacing w:val="-7"/>
          <w:sz w:val="32"/>
          <w:szCs w:val="32"/>
        </w:rPr>
      </w:pPr>
    </w:p>
    <w:p w:rsidR="00481429" w:rsidRDefault="00481429" w:rsidP="00481429">
      <w:pPr>
        <w:shd w:val="clear" w:color="auto" w:fill="FFFFFF"/>
        <w:spacing w:line="0" w:lineRule="atLeast"/>
        <w:rPr>
          <w:b/>
          <w:bCs/>
          <w:color w:val="323232"/>
          <w:spacing w:val="-7"/>
          <w:sz w:val="32"/>
          <w:szCs w:val="32"/>
        </w:rPr>
      </w:pPr>
    </w:p>
    <w:p w:rsidR="00481429" w:rsidRDefault="00481429" w:rsidP="00481429">
      <w:pPr>
        <w:shd w:val="clear" w:color="auto" w:fill="FFFFFF"/>
        <w:spacing w:line="0" w:lineRule="atLeast"/>
        <w:rPr>
          <w:b/>
          <w:bCs/>
          <w:color w:val="323232"/>
          <w:spacing w:val="-7"/>
          <w:sz w:val="32"/>
          <w:szCs w:val="32"/>
        </w:rPr>
      </w:pPr>
    </w:p>
    <w:p w:rsidR="00481429" w:rsidRPr="00BC7AC6" w:rsidRDefault="00481429" w:rsidP="00481429">
      <w:pPr>
        <w:shd w:val="clear" w:color="auto" w:fill="FFFFFF"/>
        <w:spacing w:line="0" w:lineRule="atLeast"/>
      </w:pPr>
      <w:r w:rsidRPr="00BC7AC6">
        <w:rPr>
          <w:b/>
          <w:bCs/>
          <w:spacing w:val="-7"/>
          <w:sz w:val="32"/>
          <w:szCs w:val="32"/>
        </w:rPr>
        <w:t xml:space="preserve">                     </w:t>
      </w:r>
      <w:r w:rsidRPr="00BC7AC6">
        <w:t>АДМИНИСТРАЦИЯ</w:t>
      </w:r>
      <w:r w:rsidRPr="00BC7AC6">
        <w:rPr>
          <w:spacing w:val="-6"/>
        </w:rPr>
        <w:t xml:space="preserve">   ВЕРХ-КАРГАТСКОГО     СЕЛЬСОВЕТА</w:t>
      </w:r>
    </w:p>
    <w:p w:rsidR="00481429" w:rsidRPr="00BC7AC6" w:rsidRDefault="00481429" w:rsidP="00481429">
      <w:pPr>
        <w:shd w:val="clear" w:color="auto" w:fill="FFFFFF"/>
        <w:spacing w:before="91" w:line="0" w:lineRule="atLeast"/>
        <w:jc w:val="center"/>
      </w:pPr>
      <w:r w:rsidRPr="00BC7AC6">
        <w:rPr>
          <w:spacing w:val="-6"/>
        </w:rPr>
        <w:t>ЗДВИНСКОГО   РАЙОНА   НОВОСИБИРСКОЙ   ОБЛАСТИ</w:t>
      </w:r>
    </w:p>
    <w:p w:rsidR="00481429" w:rsidRDefault="00481429" w:rsidP="00481429">
      <w:pPr>
        <w:shd w:val="clear" w:color="auto" w:fill="FFFFFF"/>
        <w:ind w:left="374"/>
      </w:pPr>
    </w:p>
    <w:p w:rsidR="00481429" w:rsidRDefault="00481429" w:rsidP="00481429">
      <w:pPr>
        <w:shd w:val="clear" w:color="auto" w:fill="FFFFFF"/>
      </w:pPr>
    </w:p>
    <w:p w:rsidR="00481429" w:rsidRDefault="00481429" w:rsidP="00481429">
      <w:pPr>
        <w:shd w:val="clear" w:color="auto" w:fill="FFFFFF"/>
      </w:pPr>
      <w:r>
        <w:t xml:space="preserve">                                                                </w:t>
      </w:r>
      <w:r>
        <w:rPr>
          <w:bCs/>
          <w:color w:val="000000"/>
          <w:spacing w:val="-3"/>
        </w:rPr>
        <w:t>ПОСТАНОВЛЕНИЕ</w:t>
      </w:r>
    </w:p>
    <w:p w:rsidR="00481429" w:rsidRDefault="00481429" w:rsidP="00481429">
      <w:pPr>
        <w:shd w:val="clear" w:color="auto" w:fill="FFFFFF"/>
        <w:tabs>
          <w:tab w:val="left" w:leader="underscore" w:pos="1853"/>
          <w:tab w:val="left" w:leader="underscore" w:pos="2746"/>
        </w:tabs>
        <w:spacing w:before="566"/>
        <w:ind w:right="14"/>
      </w:pPr>
      <w:r>
        <w:rPr>
          <w:color w:val="000000"/>
        </w:rPr>
        <w:t xml:space="preserve">              21.08.2015                                         № 46па                            с. Верх-Каргат</w:t>
      </w:r>
    </w:p>
    <w:p w:rsidR="00481429" w:rsidRDefault="00481429" w:rsidP="00481429">
      <w:pPr>
        <w:shd w:val="clear" w:color="auto" w:fill="FFFFFF"/>
        <w:spacing w:before="331" w:line="322" w:lineRule="exact"/>
        <w:ind w:left="2443" w:right="2491"/>
        <w:jc w:val="center"/>
      </w:pPr>
      <w:r>
        <w:rPr>
          <w:color w:val="000000"/>
          <w:spacing w:val="4"/>
        </w:rPr>
        <w:t xml:space="preserve">О предоставлении помещений для работы </w:t>
      </w:r>
      <w:r>
        <w:rPr>
          <w:color w:val="000000"/>
          <w:spacing w:val="-3"/>
        </w:rPr>
        <w:t>участковым избирательным комиссиям</w:t>
      </w:r>
    </w:p>
    <w:p w:rsidR="00481429" w:rsidRDefault="00481429" w:rsidP="00481429">
      <w:pPr>
        <w:shd w:val="clear" w:color="auto" w:fill="FFFFFF"/>
        <w:spacing w:before="322" w:line="322" w:lineRule="exact"/>
        <w:ind w:firstLine="523"/>
      </w:pPr>
      <w:r>
        <w:rPr>
          <w:color w:val="000000"/>
          <w:spacing w:val="7"/>
        </w:rPr>
        <w:t xml:space="preserve">В соответствии с пунктом 16 статьи 20 Федерального закона «Об </w:t>
      </w:r>
      <w:r>
        <w:rPr>
          <w:color w:val="000000"/>
        </w:rPr>
        <w:t>основных гарантиях избирательных прав и права на участие в референдуме граждан Российской Федерации» постановляю:</w:t>
      </w:r>
    </w:p>
    <w:p w:rsidR="00481429" w:rsidRDefault="00481429" w:rsidP="00481429">
      <w:r>
        <w:rPr>
          <w:color w:val="000000"/>
          <w:spacing w:val="5"/>
        </w:rPr>
        <w:t xml:space="preserve">       1. Предоставить помещения для работы участковым избирательным комиссиям по выборам депутатов </w:t>
      </w:r>
      <w:r>
        <w:t xml:space="preserve">Законодательного Собрания Новосибирской области шестого созыва, </w:t>
      </w:r>
      <w:r w:rsidRPr="000B4BE4">
        <w:t xml:space="preserve">депутатов Совета депутатов </w:t>
      </w:r>
      <w:r>
        <w:t xml:space="preserve"> </w:t>
      </w:r>
      <w:r w:rsidRPr="000B4BE4">
        <w:t xml:space="preserve">Здвинского района  Новосибирской области </w:t>
      </w:r>
      <w:r>
        <w:t xml:space="preserve"> третьего созыва, </w:t>
      </w:r>
      <w:r w:rsidRPr="000B4BE4">
        <w:t xml:space="preserve">депутатов Совета депутатов </w:t>
      </w:r>
      <w:r>
        <w:t xml:space="preserve"> </w:t>
      </w:r>
      <w:r w:rsidRPr="000B4BE4">
        <w:t>Верх-Каргатског</w:t>
      </w:r>
      <w:r>
        <w:t xml:space="preserve">о сельсовета Здвинского района </w:t>
      </w:r>
      <w:r w:rsidRPr="000B4BE4">
        <w:t>Новосибирской области</w:t>
      </w:r>
      <w:r>
        <w:t xml:space="preserve"> пятого созыва.</w:t>
      </w:r>
    </w:p>
    <w:p w:rsidR="00481429" w:rsidRDefault="00481429" w:rsidP="00481429">
      <w:pPr>
        <w:shd w:val="clear" w:color="auto" w:fill="FFFFFF"/>
        <w:tabs>
          <w:tab w:val="left" w:leader="underscore" w:pos="5318"/>
          <w:tab w:val="left" w:leader="underscore" w:pos="9221"/>
        </w:tabs>
        <w:spacing w:before="307" w:line="322" w:lineRule="exact"/>
        <w:ind w:right="5" w:firstLine="562"/>
        <w:rPr>
          <w:color w:val="000000"/>
        </w:rPr>
      </w:pPr>
      <w:r>
        <w:rPr>
          <w:color w:val="000000"/>
          <w:spacing w:val="5"/>
        </w:rPr>
        <w:t xml:space="preserve">- </w:t>
      </w:r>
      <w:proofErr w:type="gramStart"/>
      <w:r>
        <w:rPr>
          <w:color w:val="000000"/>
          <w:spacing w:val="5"/>
        </w:rPr>
        <w:t>п</w:t>
      </w:r>
      <w:proofErr w:type="gramEnd"/>
      <w:r>
        <w:rPr>
          <w:color w:val="000000"/>
          <w:spacing w:val="5"/>
        </w:rPr>
        <w:t xml:space="preserve">о избирательному участку № 219 в  </w:t>
      </w:r>
      <w:r>
        <w:rPr>
          <w:color w:val="000000"/>
          <w:spacing w:val="-1"/>
        </w:rPr>
        <w:t>здании муниципального казенного учреждения культуры</w:t>
      </w:r>
      <w:r>
        <w:rPr>
          <w:color w:val="000000"/>
        </w:rPr>
        <w:t xml:space="preserve">  Верх-Каргатского </w:t>
      </w:r>
      <w:r>
        <w:rPr>
          <w:color w:val="000000"/>
          <w:spacing w:val="-2"/>
        </w:rPr>
        <w:t>СДК – танцевальный зал</w:t>
      </w:r>
      <w:r>
        <w:rPr>
          <w:color w:val="000000"/>
        </w:rPr>
        <w:t>, телефон 39-302;</w:t>
      </w:r>
    </w:p>
    <w:p w:rsidR="00481429" w:rsidRDefault="00481429" w:rsidP="00481429">
      <w:pPr>
        <w:shd w:val="clear" w:color="auto" w:fill="FFFFFF"/>
        <w:tabs>
          <w:tab w:val="left" w:leader="underscore" w:pos="5318"/>
          <w:tab w:val="left" w:leader="underscore" w:pos="9221"/>
        </w:tabs>
        <w:spacing w:before="307" w:line="322" w:lineRule="exact"/>
        <w:ind w:right="5"/>
        <w:rPr>
          <w:color w:val="000000"/>
          <w:spacing w:val="5"/>
        </w:rPr>
      </w:pPr>
      <w:r>
        <w:rPr>
          <w:color w:val="000000"/>
        </w:rPr>
        <w:t xml:space="preserve">-  </w:t>
      </w:r>
      <w:r>
        <w:rPr>
          <w:color w:val="000000"/>
          <w:spacing w:val="5"/>
        </w:rPr>
        <w:t xml:space="preserve">по избирательному участку № 220 в помещении клуба пос. Бережки, </w:t>
      </w:r>
      <w:r>
        <w:rPr>
          <w:color w:val="000000"/>
        </w:rPr>
        <w:t>телефон 39-136</w:t>
      </w:r>
      <w:r>
        <w:rPr>
          <w:color w:val="000000"/>
          <w:spacing w:val="5"/>
        </w:rPr>
        <w:t>.</w:t>
      </w:r>
    </w:p>
    <w:p w:rsidR="00481429" w:rsidRDefault="00481429" w:rsidP="00481429">
      <w:pPr>
        <w:shd w:val="clear" w:color="auto" w:fill="FFFFFF"/>
        <w:tabs>
          <w:tab w:val="left" w:leader="underscore" w:pos="5318"/>
          <w:tab w:val="left" w:leader="underscore" w:pos="9221"/>
        </w:tabs>
        <w:spacing w:before="307" w:line="322" w:lineRule="exact"/>
        <w:ind w:right="5"/>
        <w:rPr>
          <w:color w:val="000000"/>
          <w:spacing w:val="5"/>
        </w:rPr>
      </w:pPr>
      <w:r>
        <w:rPr>
          <w:color w:val="000000"/>
          <w:spacing w:val="-2"/>
        </w:rPr>
        <w:t xml:space="preserve">        2.И.О. директора МКУК Верх-Каргатский СДК А.В.Пчелкину., заведующему сельским ДК п. Бережки </w:t>
      </w:r>
      <w:proofErr w:type="spellStart"/>
      <w:r>
        <w:rPr>
          <w:color w:val="000000"/>
          <w:spacing w:val="-2"/>
        </w:rPr>
        <w:t>Почекаеву</w:t>
      </w:r>
      <w:proofErr w:type="spellEnd"/>
      <w:r>
        <w:rPr>
          <w:color w:val="000000"/>
          <w:spacing w:val="-2"/>
        </w:rPr>
        <w:t xml:space="preserve"> И.</w:t>
      </w:r>
      <w:proofErr w:type="gramStart"/>
      <w:r>
        <w:rPr>
          <w:color w:val="000000"/>
          <w:spacing w:val="-2"/>
        </w:rPr>
        <w:t>В подготовить</w:t>
      </w:r>
      <w:proofErr w:type="gramEnd"/>
      <w:r>
        <w:rPr>
          <w:color w:val="000000"/>
          <w:spacing w:val="-2"/>
        </w:rPr>
        <w:t xml:space="preserve"> помещения в соответствии с нормами пожарной безопасности и санитарными требованиями</w:t>
      </w:r>
    </w:p>
    <w:p w:rsidR="00481429" w:rsidRDefault="00481429" w:rsidP="00481429">
      <w:pPr>
        <w:shd w:val="clear" w:color="auto" w:fill="FFFFFF"/>
        <w:spacing w:before="317" w:line="0" w:lineRule="atLeast"/>
        <w:ind w:right="10"/>
        <w:rPr>
          <w:spacing w:val="-2"/>
        </w:rPr>
      </w:pPr>
      <w:r>
        <w:rPr>
          <w:spacing w:val="5"/>
        </w:rPr>
        <w:t xml:space="preserve">     3</w:t>
      </w:r>
      <w:r>
        <w:rPr>
          <w:spacing w:val="5"/>
          <w:sz w:val="28"/>
          <w:szCs w:val="28"/>
        </w:rPr>
        <w:t>.</w:t>
      </w:r>
      <w:r>
        <w:rPr>
          <w:spacing w:val="-2"/>
        </w:rPr>
        <w:t xml:space="preserve"> В случае чрезвычайных ситуаций в распоряжение участковых избирательных комиссий предоставить помещения: </w:t>
      </w:r>
    </w:p>
    <w:p w:rsidR="00481429" w:rsidRDefault="00481429" w:rsidP="00481429">
      <w:pPr>
        <w:shd w:val="clear" w:color="auto" w:fill="FFFFFF"/>
        <w:spacing w:before="317" w:line="0" w:lineRule="atLeast"/>
        <w:ind w:right="10" w:firstLine="634"/>
      </w:pPr>
      <w:r>
        <w:rPr>
          <w:spacing w:val="-2"/>
        </w:rPr>
        <w:t>- по избирательному участку № 219 – средняя школа   с. Верх-Каргат, тел.-39-138</w:t>
      </w:r>
    </w:p>
    <w:p w:rsidR="00481429" w:rsidRDefault="00481429" w:rsidP="00481429">
      <w:pPr>
        <w:shd w:val="clear" w:color="auto" w:fill="FFFFFF"/>
        <w:spacing w:line="0" w:lineRule="atLeast"/>
        <w:ind w:left="14"/>
        <w:rPr>
          <w:color w:val="000000"/>
          <w:spacing w:val="-2"/>
        </w:rPr>
      </w:pPr>
      <w:r>
        <w:rPr>
          <w:spacing w:val="-2"/>
        </w:rPr>
        <w:t xml:space="preserve">          - по избирательному</w:t>
      </w:r>
      <w:r>
        <w:rPr>
          <w:color w:val="000000"/>
          <w:spacing w:val="-2"/>
        </w:rPr>
        <w:t xml:space="preserve"> участку № 220 – ФАП пос. Бережки, тел.-39- 283</w:t>
      </w:r>
    </w:p>
    <w:p w:rsidR="00481429" w:rsidRDefault="00481429" w:rsidP="00481429">
      <w:pPr>
        <w:shd w:val="clear" w:color="auto" w:fill="FFFFFF"/>
        <w:tabs>
          <w:tab w:val="left" w:leader="underscore" w:pos="5318"/>
          <w:tab w:val="left" w:leader="underscore" w:pos="9221"/>
        </w:tabs>
        <w:spacing w:before="307" w:line="322" w:lineRule="exact"/>
        <w:ind w:right="5"/>
        <w:rPr>
          <w:color w:val="000000"/>
          <w:spacing w:val="5"/>
          <w:sz w:val="28"/>
          <w:szCs w:val="28"/>
        </w:rPr>
      </w:pPr>
    </w:p>
    <w:p w:rsidR="00481429" w:rsidRDefault="00481429" w:rsidP="00481429">
      <w:pPr>
        <w:shd w:val="clear" w:color="auto" w:fill="FFFFFF"/>
        <w:tabs>
          <w:tab w:val="left" w:leader="underscore" w:pos="5318"/>
          <w:tab w:val="left" w:leader="underscore" w:pos="9221"/>
        </w:tabs>
        <w:spacing w:before="307" w:line="322" w:lineRule="exact"/>
        <w:ind w:right="5"/>
        <w:rPr>
          <w:color w:val="000000"/>
          <w:spacing w:val="5"/>
          <w:sz w:val="28"/>
          <w:szCs w:val="28"/>
        </w:rPr>
      </w:pPr>
    </w:p>
    <w:p w:rsidR="00481429" w:rsidRDefault="00481429" w:rsidP="00481429">
      <w:r>
        <w:t>Глава   Верх-Каргатского сельсовета</w:t>
      </w:r>
    </w:p>
    <w:p w:rsidR="00481429" w:rsidRDefault="00481429" w:rsidP="00481429">
      <w:r>
        <w:t>Здвинского района  Новосибирской области                                           В.И. Слыш</w:t>
      </w:r>
    </w:p>
    <w:p w:rsidR="00481429" w:rsidRDefault="00481429" w:rsidP="00481429"/>
    <w:p w:rsidR="00336D3E" w:rsidRDefault="00336D3E"/>
    <w:sectPr w:rsidR="00336D3E" w:rsidSect="00336D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1429"/>
    <w:rsid w:val="00250569"/>
    <w:rsid w:val="00322FFB"/>
    <w:rsid w:val="00336D3E"/>
    <w:rsid w:val="00481429"/>
    <w:rsid w:val="00647B7F"/>
    <w:rsid w:val="00DE5791"/>
    <w:rsid w:val="00E300D0"/>
    <w:rsid w:val="00ED1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478</Words>
  <Characters>2731</Characters>
  <Application>Microsoft Office Word</Application>
  <DocSecurity>0</DocSecurity>
  <Lines>22</Lines>
  <Paragraphs>6</Paragraphs>
  <ScaleCrop>false</ScaleCrop>
  <Company>Grizli777</Company>
  <LinksUpToDate>false</LinksUpToDate>
  <CharactersWithSpaces>3203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Verh_Kargat_Mais</dc:creator>
  <cp:lastModifiedBy>Verh_Kargat_Mais</cp:lastModifiedBy>
  <cp:revision>1</cp:revision>
  <dcterms:created xsi:type="dcterms:W3CDTF">2015-09-02T05:40:00Z</dcterms:created>
  <dcterms:modified xsi:type="dcterms:W3CDTF">2015-09-02T05:41:00Z</dcterms:modified>
</cp:coreProperties>
</file>